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7CF56B8" w14:textId="276111E1" w:rsidR="00D6458B" w:rsidRPr="00891222" w:rsidRDefault="00D6458B" w:rsidP="00667E6F">
      <w:pPr>
        <w:pStyle w:val="Default"/>
        <w:spacing w:before="240" w:line="360" w:lineRule="auto"/>
        <w:ind w:left="-284" w:right="-330"/>
        <w:jc w:val="center"/>
        <w:rPr>
          <w:rFonts w:asciiTheme="minorHAnsi" w:hAnsiTheme="minorHAnsi"/>
          <w:sz w:val="22"/>
          <w:szCs w:val="22"/>
        </w:rPr>
      </w:pPr>
      <w:r w:rsidRPr="00891222">
        <w:rPr>
          <w:rFonts w:asciiTheme="minorHAnsi" w:hAnsiTheme="minorHAnsi"/>
          <w:sz w:val="22"/>
          <w:szCs w:val="22"/>
          <w:lang w:bidi="es-ES"/>
        </w:rPr>
        <w:t>Sería útil que nos hiciera saber cualquier comentario sobre la atención recibida o que nos plantease cualquier pregunta que pueda tener antes asistir a la reunión de revisión, si puede hacerlo. De esta manera podremos resolver todas sus inquietudes en la reunión, de no poder hacerlo, siempre puede comentarnos sus preocupaciones en otro momento.</w:t>
      </w:r>
    </w:p>
    <w:p w14:paraId="6A748CAF" w14:textId="77777777" w:rsidR="00D6458B" w:rsidRPr="00891222" w:rsidRDefault="00D6458B" w:rsidP="00D6458B">
      <w:pPr>
        <w:jc w:val="center"/>
        <w:rPr>
          <w:rFonts w:ascii="Arial" w:hAnsi="Arial" w:cs="Arial"/>
          <w:color w:val="000000"/>
        </w:rPr>
      </w:pPr>
      <w:r w:rsidRPr="00891222">
        <w:rPr>
          <w:lang w:bidi="es-ES"/>
        </w:rPr>
        <w:t>______________________</w:t>
      </w:r>
    </w:p>
    <w:p w14:paraId="53E67653" w14:textId="49F6872E" w:rsidR="00AA2840" w:rsidRPr="00891222" w:rsidRDefault="00AA2840" w:rsidP="009F6E37">
      <w:pPr>
        <w:pStyle w:val="Default"/>
        <w:spacing w:after="240" w:line="360" w:lineRule="auto"/>
        <w:ind w:right="-330"/>
        <w:contextualSpacing/>
        <w:jc w:val="center"/>
        <w:rPr>
          <w:rFonts w:asciiTheme="minorHAnsi" w:hAnsiTheme="minorHAnsi"/>
          <w:color w:val="auto"/>
          <w:sz w:val="22"/>
          <w:szCs w:val="22"/>
        </w:rPr>
      </w:pPr>
      <w:r w:rsidRPr="00891222">
        <w:rPr>
          <w:rFonts w:asciiTheme="minorHAnsi" w:hAnsiTheme="minorHAnsi"/>
          <w:color w:val="auto"/>
          <w:sz w:val="22"/>
          <w:szCs w:val="22"/>
          <w:lang w:bidi="es-ES"/>
        </w:rPr>
        <w:t>Póngase en contacto con nosotros si tiene alguna pregunta sobre la revisión o si desea hacer algún comentario sobre la atención que recibe.</w:t>
      </w:r>
    </w:p>
    <w:p w14:paraId="2EE78481" w14:textId="4E793CC4" w:rsidR="00233CC1" w:rsidRPr="00667E6F" w:rsidRDefault="00233CC1" w:rsidP="00667E6F">
      <w:pPr>
        <w:pStyle w:val="Default"/>
        <w:ind w:right="-330"/>
        <w:contextualSpacing/>
        <w:rPr>
          <w:rFonts w:asciiTheme="minorHAnsi" w:hAnsiTheme="minorHAnsi"/>
          <w:b/>
          <w:color w:val="auto"/>
          <w:sz w:val="25"/>
          <w:szCs w:val="25"/>
        </w:rPr>
      </w:pPr>
      <w:r w:rsidRPr="00667E6F">
        <w:rPr>
          <w:rFonts w:asciiTheme="minorHAnsi" w:hAnsiTheme="minorHAnsi"/>
          <w:b/>
          <w:color w:val="auto"/>
          <w:sz w:val="25"/>
          <w:szCs w:val="25"/>
          <w:lang w:bidi="es-ES"/>
        </w:rPr>
        <w:t>Su persona de contacto clave es</w:t>
      </w:r>
    </w:p>
    <w:tbl>
      <w:tblPr>
        <w:tblStyle w:val="TableGrid"/>
        <w:tblW w:w="0" w:type="auto"/>
        <w:tblLook w:val="04A0" w:firstRow="1" w:lastRow="0" w:firstColumn="1" w:lastColumn="0" w:noHBand="0" w:noVBand="1"/>
      </w:tblPr>
      <w:tblGrid>
        <w:gridCol w:w="6838"/>
      </w:tblGrid>
      <w:tr w:rsidR="00233CC1" w:rsidRPr="00891222" w14:paraId="34F9680D" w14:textId="77777777" w:rsidTr="00B918B1">
        <w:trPr>
          <w:trHeight w:val="1139"/>
        </w:trPr>
        <w:tc>
          <w:tcPr>
            <w:tcW w:w="9016" w:type="dxa"/>
          </w:tcPr>
          <w:p w14:paraId="02D3258E" w14:textId="7E1CCA28" w:rsidR="00233CC1" w:rsidRPr="00891222" w:rsidRDefault="00233CC1" w:rsidP="00B918B1">
            <w:pPr>
              <w:pStyle w:val="Default"/>
              <w:spacing w:line="360" w:lineRule="auto"/>
              <w:rPr>
                <w:rFonts w:asciiTheme="minorHAnsi" w:hAnsiTheme="minorHAnsi"/>
                <w:i/>
                <w:color w:val="FF0000"/>
                <w:sz w:val="25"/>
                <w:szCs w:val="25"/>
                <w:lang w:val="en-GB"/>
              </w:rPr>
            </w:pPr>
            <w:r w:rsidRPr="00891222">
              <w:rPr>
                <w:rFonts w:asciiTheme="minorHAnsi" w:hAnsiTheme="minorHAnsi"/>
                <w:i/>
                <w:color w:val="FF0000"/>
                <w:sz w:val="25"/>
                <w:szCs w:val="25"/>
                <w:lang w:val="en-GB" w:bidi="es-ES"/>
              </w:rPr>
              <w:t>Insert name and contact details of the key contact</w:t>
            </w:r>
          </w:p>
          <w:p w14:paraId="79546025" w14:textId="77777777" w:rsidR="00233CC1" w:rsidRPr="00891222" w:rsidRDefault="00233CC1" w:rsidP="00B918B1">
            <w:pPr>
              <w:pStyle w:val="Default"/>
              <w:spacing w:line="360" w:lineRule="auto"/>
              <w:rPr>
                <w:rFonts w:asciiTheme="minorHAnsi" w:hAnsiTheme="minorHAnsi"/>
                <w:sz w:val="25"/>
                <w:szCs w:val="25"/>
                <w:lang w:val="en-GB"/>
              </w:rPr>
            </w:pPr>
          </w:p>
        </w:tc>
      </w:tr>
    </w:tbl>
    <w:p w14:paraId="57536DB9" w14:textId="77777777" w:rsidR="00EC7006" w:rsidRPr="00891222" w:rsidRDefault="00EC7006" w:rsidP="00233CC1">
      <w:pPr>
        <w:pStyle w:val="Default"/>
        <w:spacing w:line="360" w:lineRule="auto"/>
        <w:ind w:right="-330"/>
        <w:jc w:val="center"/>
        <w:rPr>
          <w:rFonts w:asciiTheme="minorHAnsi" w:hAnsiTheme="minorHAnsi"/>
          <w:sz w:val="22"/>
          <w:szCs w:val="22"/>
          <w:lang w:val="en-GB"/>
        </w:rPr>
      </w:pPr>
    </w:p>
    <w:p w14:paraId="4F15E185" w14:textId="082860FB" w:rsidR="00233CC1" w:rsidRPr="00891222" w:rsidRDefault="00D6458B" w:rsidP="00EC7006">
      <w:pPr>
        <w:pStyle w:val="Default"/>
        <w:spacing w:line="360" w:lineRule="auto"/>
        <w:ind w:right="-330"/>
        <w:rPr>
          <w:rFonts w:asciiTheme="minorHAnsi" w:hAnsiTheme="minorHAnsi"/>
          <w:color w:val="auto"/>
          <w:sz w:val="22"/>
          <w:szCs w:val="22"/>
        </w:rPr>
      </w:pPr>
      <w:r w:rsidRPr="00891222">
        <w:rPr>
          <w:rFonts w:asciiTheme="minorHAnsi" w:hAnsiTheme="minorHAnsi"/>
          <w:color w:val="auto"/>
          <w:sz w:val="22"/>
          <w:szCs w:val="22"/>
          <w:lang w:bidi="es-ES"/>
        </w:rPr>
        <w:t>Hay muchos lugares a los que puede dirigirse para obtener ayuda en caso de que necesite apo</w:t>
      </w:r>
      <w:bookmarkStart w:id="0" w:name="_GoBack"/>
      <w:bookmarkEnd w:id="0"/>
      <w:r w:rsidRPr="00891222">
        <w:rPr>
          <w:rFonts w:asciiTheme="minorHAnsi" w:hAnsiTheme="minorHAnsi"/>
          <w:color w:val="auto"/>
          <w:sz w:val="22"/>
          <w:szCs w:val="22"/>
          <w:lang w:bidi="es-ES"/>
        </w:rPr>
        <w:t xml:space="preserve">yo en el duelo. En </w:t>
      </w:r>
      <w:hyperlink r:id="rId10" w:history="1">
        <w:r w:rsidR="00B64166" w:rsidRPr="00891222">
          <w:rPr>
            <w:rStyle w:val="Hyperlink"/>
            <w:rFonts w:asciiTheme="minorHAnsi" w:hAnsiTheme="minorHAnsi"/>
            <w:b/>
            <w:color w:val="auto"/>
            <w:sz w:val="22"/>
            <w:szCs w:val="22"/>
            <w:lang w:bidi="es-ES"/>
          </w:rPr>
          <w:t>https://babyloss-awareness.org/support/</w:t>
        </w:r>
      </w:hyperlink>
      <w:r w:rsidRPr="00891222">
        <w:rPr>
          <w:rFonts w:asciiTheme="minorHAnsi" w:hAnsiTheme="minorHAnsi"/>
          <w:color w:val="auto"/>
          <w:sz w:val="22"/>
          <w:szCs w:val="22"/>
          <w:lang w:bidi="es-ES"/>
        </w:rPr>
        <w:t xml:space="preserve"> encontrará una lista que puede servirle de ayuda y también puede ponerse en contacto con </w:t>
      </w:r>
      <w:proofErr w:type="spellStart"/>
      <w:r w:rsidRPr="00891222">
        <w:rPr>
          <w:rFonts w:asciiTheme="minorHAnsi" w:hAnsiTheme="minorHAnsi"/>
          <w:color w:val="auto"/>
          <w:sz w:val="22"/>
          <w:szCs w:val="22"/>
          <w:lang w:bidi="es-ES"/>
        </w:rPr>
        <w:t>Sands</w:t>
      </w:r>
      <w:proofErr w:type="spellEnd"/>
      <w:r w:rsidRPr="00891222">
        <w:rPr>
          <w:rFonts w:asciiTheme="minorHAnsi" w:hAnsiTheme="minorHAnsi"/>
          <w:color w:val="auto"/>
          <w:sz w:val="22"/>
          <w:szCs w:val="22"/>
          <w:lang w:bidi="es-ES"/>
        </w:rPr>
        <w:t xml:space="preserve">, una organización benéfica con sede en el Reino Unido que ayuda a las familias tras la pérdida de un bebé. </w:t>
      </w:r>
    </w:p>
    <w:p w14:paraId="7852F01A" w14:textId="3943E673" w:rsidR="0058186C" w:rsidRPr="00891222" w:rsidRDefault="00311AB5" w:rsidP="00311AB5">
      <w:pPr>
        <w:pStyle w:val="Default"/>
        <w:spacing w:line="276" w:lineRule="auto"/>
        <w:ind w:right="-330"/>
        <w:rPr>
          <w:rFonts w:asciiTheme="minorHAnsi" w:hAnsiTheme="minorHAnsi"/>
          <w:b/>
          <w:color w:val="1F3864" w:themeColor="accent5" w:themeShade="80"/>
          <w:sz w:val="22"/>
          <w:szCs w:val="22"/>
        </w:rPr>
      </w:pPr>
      <w:r w:rsidRPr="00891222">
        <w:rPr>
          <w:rFonts w:asciiTheme="minorHAnsi" w:hAnsiTheme="minorHAnsi"/>
          <w:b/>
          <w:noProof/>
          <w:color w:val="354A9B"/>
          <w:sz w:val="22"/>
          <w:szCs w:val="22"/>
          <w:lang w:val="en-GB" w:eastAsia="en-GB"/>
        </w:rPr>
        <w:drawing>
          <wp:anchor distT="0" distB="0" distL="114300" distR="114300" simplePos="0" relativeHeight="251665408" behindDoc="1" locked="0" layoutInCell="1" allowOverlap="1" wp14:anchorId="1D337014" wp14:editId="2F343C28">
            <wp:simplePos x="0" y="0"/>
            <wp:positionH relativeFrom="column">
              <wp:posOffset>59055</wp:posOffset>
            </wp:positionH>
            <wp:positionV relativeFrom="paragraph">
              <wp:posOffset>5715</wp:posOffset>
            </wp:positionV>
            <wp:extent cx="939800" cy="285750"/>
            <wp:effectExtent l="0" t="0" r="0" b="0"/>
            <wp:wrapTight wrapText="bothSides">
              <wp:wrapPolygon edited="0">
                <wp:start x="0" y="0"/>
                <wp:lineTo x="0" y="20160"/>
                <wp:lineTo x="21016" y="20160"/>
                <wp:lineTo x="21016"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939800" cy="2857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186C" w:rsidRPr="00891222">
        <w:rPr>
          <w:rFonts w:asciiTheme="minorHAnsi" w:hAnsiTheme="minorHAnsi"/>
          <w:b/>
          <w:color w:val="1F3864" w:themeColor="accent5" w:themeShade="80"/>
          <w:sz w:val="22"/>
          <w:szCs w:val="22"/>
          <w:lang w:bidi="es-ES"/>
        </w:rPr>
        <w:t xml:space="preserve">Teléfono de ayuda de </w:t>
      </w:r>
      <w:proofErr w:type="spellStart"/>
      <w:r w:rsidR="0058186C" w:rsidRPr="00891222">
        <w:rPr>
          <w:rFonts w:asciiTheme="minorHAnsi" w:hAnsiTheme="minorHAnsi"/>
          <w:b/>
          <w:color w:val="1F3864" w:themeColor="accent5" w:themeShade="80"/>
          <w:sz w:val="22"/>
          <w:szCs w:val="22"/>
          <w:lang w:bidi="es-ES"/>
        </w:rPr>
        <w:t>Sands</w:t>
      </w:r>
      <w:proofErr w:type="spellEnd"/>
      <w:r w:rsidR="0058186C" w:rsidRPr="00891222">
        <w:rPr>
          <w:rFonts w:asciiTheme="minorHAnsi" w:hAnsiTheme="minorHAnsi"/>
          <w:b/>
          <w:color w:val="1F3864" w:themeColor="accent5" w:themeShade="80"/>
          <w:sz w:val="22"/>
          <w:szCs w:val="22"/>
          <w:lang w:bidi="es-ES"/>
        </w:rPr>
        <w:t xml:space="preserve"> (llamada gratuita) 0808 164 3332</w:t>
      </w:r>
    </w:p>
    <w:p w14:paraId="40E7A0EF" w14:textId="1157B7AE" w:rsidR="0058186C" w:rsidRPr="00891222" w:rsidRDefault="00891222" w:rsidP="00891222">
      <w:pPr>
        <w:pStyle w:val="Default"/>
        <w:spacing w:line="276" w:lineRule="auto"/>
        <w:ind w:left="720" w:right="-330" w:firstLine="720"/>
        <w:rPr>
          <w:rFonts w:asciiTheme="minorHAnsi" w:hAnsiTheme="minorHAnsi"/>
          <w:b/>
          <w:color w:val="1F3864" w:themeColor="accent5" w:themeShade="80"/>
          <w:sz w:val="22"/>
          <w:szCs w:val="22"/>
        </w:rPr>
      </w:pPr>
      <w:r>
        <w:rPr>
          <w:rFonts w:asciiTheme="minorHAnsi" w:hAnsiTheme="minorHAnsi"/>
          <w:b/>
          <w:color w:val="1F3864" w:themeColor="accent5" w:themeShade="80"/>
          <w:sz w:val="22"/>
          <w:szCs w:val="22"/>
          <w:lang w:bidi="es-ES"/>
        </w:rPr>
        <w:t xml:space="preserve">     </w:t>
      </w:r>
      <w:r w:rsidR="0058186C" w:rsidRPr="00891222">
        <w:rPr>
          <w:rFonts w:asciiTheme="minorHAnsi" w:hAnsiTheme="minorHAnsi"/>
          <w:b/>
          <w:color w:val="1F3864" w:themeColor="accent5" w:themeShade="80"/>
          <w:sz w:val="22"/>
          <w:szCs w:val="22"/>
          <w:lang w:bidi="es-ES"/>
        </w:rPr>
        <w:t xml:space="preserve">Correo electrónico </w:t>
      </w:r>
      <w:hyperlink r:id="rId12" w:history="1">
        <w:r w:rsidR="0058186C" w:rsidRPr="00891222">
          <w:rPr>
            <w:rStyle w:val="Hyperlink"/>
            <w:rFonts w:asciiTheme="minorHAnsi" w:hAnsiTheme="minorHAnsi"/>
            <w:b/>
            <w:sz w:val="22"/>
            <w:szCs w:val="22"/>
            <w:lang w:bidi="es-ES"/>
          </w:rPr>
          <w:t>helpline@sands.org.uk</w:t>
        </w:r>
      </w:hyperlink>
    </w:p>
    <w:p w14:paraId="7D4895A2" w14:textId="24DC6C2F" w:rsidR="004240EE" w:rsidRPr="00891222" w:rsidRDefault="00870662" w:rsidP="00870662">
      <w:pPr>
        <w:pStyle w:val="Default"/>
        <w:spacing w:after="240" w:line="276" w:lineRule="auto"/>
        <w:ind w:left="1440" w:right="-330"/>
        <w:rPr>
          <w:rFonts w:asciiTheme="minorHAnsi" w:hAnsiTheme="minorHAnsi"/>
          <w:b/>
          <w:color w:val="1F3864" w:themeColor="accent5" w:themeShade="80"/>
          <w:sz w:val="22"/>
          <w:szCs w:val="22"/>
        </w:rPr>
      </w:pPr>
      <w:r w:rsidRPr="00891222">
        <w:rPr>
          <w:sz w:val="22"/>
          <w:szCs w:val="22"/>
          <w:lang w:bidi="es-ES"/>
        </w:rPr>
        <w:t xml:space="preserve">    </w:t>
      </w:r>
      <w:hyperlink r:id="rId13" w:history="1">
        <w:r w:rsidR="004240EE" w:rsidRPr="00891222">
          <w:rPr>
            <w:rStyle w:val="Hyperlink"/>
            <w:rFonts w:asciiTheme="minorHAnsi" w:hAnsiTheme="minorHAnsi"/>
            <w:b/>
            <w:color w:val="1F3864" w:themeColor="accent5" w:themeShade="80"/>
            <w:sz w:val="22"/>
            <w:szCs w:val="22"/>
            <w:lang w:bidi="es-ES"/>
          </w:rPr>
          <w:t>www.sands.org.uk</w:t>
        </w:r>
      </w:hyperlink>
    </w:p>
    <w:tbl>
      <w:tblPr>
        <w:tblStyle w:val="TableGrid"/>
        <w:tblW w:w="0" w:type="auto"/>
        <w:tblLook w:val="04A0" w:firstRow="1" w:lastRow="0" w:firstColumn="1" w:lastColumn="0" w:noHBand="0" w:noVBand="1"/>
      </w:tblPr>
      <w:tblGrid>
        <w:gridCol w:w="6838"/>
      </w:tblGrid>
      <w:tr w:rsidR="00782943" w:rsidRPr="00891222" w14:paraId="6BDEA5B6" w14:textId="77777777" w:rsidTr="00870662">
        <w:trPr>
          <w:trHeight w:val="1139"/>
        </w:trPr>
        <w:tc>
          <w:tcPr>
            <w:tcW w:w="6838" w:type="dxa"/>
          </w:tcPr>
          <w:p w14:paraId="4FD6ABD7" w14:textId="29969CE0" w:rsidR="00782943" w:rsidRDefault="00782943" w:rsidP="00667E6F">
            <w:pPr>
              <w:pStyle w:val="Default"/>
              <w:rPr>
                <w:rFonts w:asciiTheme="minorHAnsi" w:hAnsiTheme="minorHAnsi"/>
                <w:color w:val="auto"/>
                <w:sz w:val="23"/>
                <w:szCs w:val="23"/>
              </w:rPr>
            </w:pPr>
            <w:r w:rsidRPr="00667E6F">
              <w:rPr>
                <w:rFonts w:asciiTheme="minorHAnsi" w:hAnsiTheme="minorHAnsi"/>
                <w:color w:val="auto"/>
                <w:sz w:val="23"/>
                <w:szCs w:val="23"/>
                <w:lang w:bidi="es-ES"/>
              </w:rPr>
              <w:t xml:space="preserve">Los datos de su grupo local de </w:t>
            </w:r>
            <w:proofErr w:type="spellStart"/>
            <w:r w:rsidRPr="00667E6F">
              <w:rPr>
                <w:rFonts w:asciiTheme="minorHAnsi" w:hAnsiTheme="minorHAnsi"/>
                <w:color w:val="auto"/>
                <w:sz w:val="23"/>
                <w:szCs w:val="23"/>
                <w:lang w:bidi="es-ES"/>
              </w:rPr>
              <w:t>Sands</w:t>
            </w:r>
            <w:proofErr w:type="spellEnd"/>
            <w:r w:rsidRPr="00667E6F">
              <w:rPr>
                <w:rFonts w:asciiTheme="minorHAnsi" w:hAnsiTheme="minorHAnsi"/>
                <w:color w:val="auto"/>
                <w:sz w:val="23"/>
                <w:szCs w:val="23"/>
                <w:lang w:bidi="es-ES"/>
              </w:rPr>
              <w:t xml:space="preserve"> son los siguientes:</w:t>
            </w:r>
          </w:p>
          <w:p w14:paraId="191E433A" w14:textId="54C11CB1" w:rsidR="00782943" w:rsidRPr="00891222" w:rsidRDefault="00782943" w:rsidP="00782943">
            <w:pPr>
              <w:pStyle w:val="Default"/>
              <w:spacing w:line="360" w:lineRule="auto"/>
              <w:rPr>
                <w:rFonts w:asciiTheme="minorHAnsi" w:hAnsiTheme="minorHAnsi"/>
                <w:i/>
                <w:color w:val="FF0000"/>
                <w:sz w:val="25"/>
                <w:szCs w:val="25"/>
                <w:lang w:val="en-GB"/>
              </w:rPr>
            </w:pPr>
            <w:r w:rsidRPr="00891222">
              <w:rPr>
                <w:rFonts w:asciiTheme="minorHAnsi" w:hAnsiTheme="minorHAnsi"/>
                <w:i/>
                <w:color w:val="FF0000"/>
                <w:sz w:val="25"/>
                <w:szCs w:val="25"/>
                <w:lang w:val="en-GB" w:bidi="es-ES"/>
              </w:rPr>
              <w:t>Insert contact details of local Sands group</w:t>
            </w:r>
          </w:p>
          <w:p w14:paraId="0F76A4DF" w14:textId="77777777" w:rsidR="0058186C" w:rsidRPr="00891222" w:rsidRDefault="0058186C" w:rsidP="00782943">
            <w:pPr>
              <w:pStyle w:val="Default"/>
              <w:spacing w:line="360" w:lineRule="auto"/>
              <w:rPr>
                <w:rFonts w:asciiTheme="minorHAnsi" w:hAnsiTheme="minorHAnsi"/>
                <w:i/>
                <w:color w:val="FF0000"/>
                <w:sz w:val="25"/>
                <w:szCs w:val="25"/>
                <w:lang w:val="en-GB"/>
              </w:rPr>
            </w:pPr>
          </w:p>
          <w:p w14:paraId="798B30DE" w14:textId="77777777" w:rsidR="00782943" w:rsidRPr="00891222" w:rsidRDefault="00782943" w:rsidP="00DD00A3">
            <w:pPr>
              <w:pStyle w:val="Default"/>
              <w:spacing w:line="360" w:lineRule="auto"/>
              <w:rPr>
                <w:rFonts w:asciiTheme="minorHAnsi" w:hAnsiTheme="minorHAnsi"/>
                <w:sz w:val="25"/>
                <w:szCs w:val="25"/>
                <w:lang w:val="en-GB"/>
              </w:rPr>
            </w:pPr>
          </w:p>
        </w:tc>
      </w:tr>
    </w:tbl>
    <w:p w14:paraId="4B53B07E" w14:textId="67B12DA0" w:rsidR="00233CC1" w:rsidRPr="00891222" w:rsidRDefault="00233CC1" w:rsidP="006E17A5">
      <w:pPr>
        <w:pStyle w:val="Default"/>
        <w:spacing w:line="360" w:lineRule="auto"/>
        <w:ind w:right="-1090"/>
        <w:jc w:val="center"/>
        <w:rPr>
          <w:rFonts w:asciiTheme="minorHAnsi" w:hAnsiTheme="minorHAnsi"/>
          <w:b/>
          <w:color w:val="354A9B"/>
          <w:sz w:val="36"/>
          <w:szCs w:val="36"/>
          <w:lang w:val="en-GB"/>
        </w:rPr>
      </w:pPr>
    </w:p>
    <w:p w14:paraId="13D78B53" w14:textId="0A3AF3F2" w:rsidR="00233CC1" w:rsidRDefault="00B36D5B" w:rsidP="006E17A5">
      <w:pPr>
        <w:pStyle w:val="Default"/>
        <w:spacing w:line="360" w:lineRule="auto"/>
        <w:ind w:right="-1090"/>
        <w:jc w:val="center"/>
        <w:rPr>
          <w:rFonts w:asciiTheme="minorHAnsi" w:hAnsiTheme="minorHAnsi"/>
          <w:b/>
          <w:noProof/>
          <w:color w:val="354A9B"/>
          <w:sz w:val="36"/>
          <w:szCs w:val="36"/>
          <w:lang w:eastAsia="en-GB"/>
        </w:rPr>
      </w:pPr>
      <w:r w:rsidRPr="00EC7006">
        <w:rPr>
          <w:rFonts w:asciiTheme="minorHAnsi" w:hAnsiTheme="minorHAnsi"/>
          <w:b/>
          <w:noProof/>
          <w:color w:val="FF0000"/>
          <w:sz w:val="36"/>
          <w:szCs w:val="36"/>
          <w:lang w:val="en-GB" w:eastAsia="en-GB"/>
        </w:rPr>
        <mc:AlternateContent>
          <mc:Choice Requires="wps">
            <w:drawing>
              <wp:anchor distT="0" distB="0" distL="114300" distR="114300" simplePos="0" relativeHeight="251661312" behindDoc="0" locked="0" layoutInCell="1" allowOverlap="1" wp14:anchorId="67E46F0C" wp14:editId="1B753FF8">
                <wp:simplePos x="0" y="0"/>
                <wp:positionH relativeFrom="margin">
                  <wp:posOffset>5640849</wp:posOffset>
                </wp:positionH>
                <wp:positionV relativeFrom="paragraph">
                  <wp:posOffset>1495281</wp:posOffset>
                </wp:positionV>
                <wp:extent cx="3527581" cy="1794295"/>
                <wp:effectExtent l="0" t="0" r="15875" b="15875"/>
                <wp:wrapNone/>
                <wp:docPr id="4" name="Rounded Rectangle 4"/>
                <wp:cNvGraphicFramePr/>
                <a:graphic xmlns:a="http://schemas.openxmlformats.org/drawingml/2006/main">
                  <a:graphicData uri="http://schemas.microsoft.com/office/word/2010/wordprocessingShape">
                    <wps:wsp>
                      <wps:cNvSpPr/>
                      <wps:spPr>
                        <a:xfrm>
                          <a:off x="0" y="0"/>
                          <a:ext cx="3527581" cy="1794295"/>
                        </a:xfrm>
                        <a:prstGeom prst="roundRect">
                          <a:avLst/>
                        </a:prstGeom>
                        <a:noFill/>
                        <a:ln w="19050" cmpd="thickThi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281A551B" id="Rounded Rectangle 4" o:spid="_x0000_s1026" style="position:absolute;margin-left:444.15pt;margin-top:117.75pt;width:277.75pt;height:141.3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" filled="f" strokecolor="#7030a0" strokeweight="1.5pt">
                <v:stroke linestyle="thickThin" joinstyle="miter"/>
                <w10:wrap anchorx="margin"/>
              </v:roundrect>
            </w:pict>
          </mc:Fallback>
        </mc:AlternateContent>
      </w:r>
      <w:r w:rsidR="00EC7006" w:rsidRPr="00EC7006">
        <w:rPr>
          <w:rFonts w:asciiTheme="minorHAnsi" w:hAnsiTheme="minorHAnsi"/>
          <w:b/>
          <w:noProof/>
          <w:color w:val="FF0000"/>
          <w:sz w:val="36"/>
          <w:szCs w:val="36"/>
          <w:lang w:bidi="es-ES"/>
        </w:rPr>
        <w:t>&lt;Insert hospital logo&gt;</w:t>
      </w:r>
    </w:p>
    <w:p w14:paraId="12AD3999" w14:textId="55A58693" w:rsidR="00EC7006" w:rsidRDefault="00EC7006" w:rsidP="006E17A5">
      <w:pPr>
        <w:pStyle w:val="Default"/>
        <w:spacing w:line="360" w:lineRule="auto"/>
        <w:ind w:right="-1090"/>
        <w:jc w:val="center"/>
        <w:rPr>
          <w:rFonts w:asciiTheme="minorHAnsi" w:hAnsiTheme="minorHAnsi"/>
          <w:b/>
          <w:noProof/>
          <w:color w:val="354A9B"/>
          <w:sz w:val="36"/>
          <w:szCs w:val="36"/>
          <w:lang w:eastAsia="en-GB"/>
        </w:rPr>
      </w:pPr>
    </w:p>
    <w:p w14:paraId="4A28A2B9" w14:textId="77777777" w:rsidR="00EC7006" w:rsidRPr="00B30B11" w:rsidRDefault="00EC7006" w:rsidP="006E17A5">
      <w:pPr>
        <w:pStyle w:val="Default"/>
        <w:spacing w:line="360" w:lineRule="auto"/>
        <w:ind w:right="-1090"/>
        <w:jc w:val="center"/>
        <w:rPr>
          <w:rFonts w:asciiTheme="minorHAnsi" w:hAnsiTheme="minorHAnsi"/>
          <w:b/>
          <w:color w:val="354A9B"/>
          <w:sz w:val="36"/>
          <w:szCs w:val="36"/>
        </w:rPr>
      </w:pPr>
    </w:p>
    <w:p w14:paraId="32748D76" w14:textId="77777777" w:rsidR="00EC7006" w:rsidRDefault="00EC7006" w:rsidP="006E17A5">
      <w:pPr>
        <w:pStyle w:val="Default"/>
        <w:spacing w:line="360" w:lineRule="auto"/>
        <w:ind w:left="284" w:right="-1090"/>
        <w:jc w:val="center"/>
        <w:rPr>
          <w:rFonts w:asciiTheme="minorHAnsi" w:hAnsiTheme="minorHAnsi"/>
          <w:b/>
          <w:color w:val="7030A0"/>
          <w:sz w:val="36"/>
          <w:szCs w:val="36"/>
        </w:rPr>
      </w:pPr>
    </w:p>
    <w:p w14:paraId="11DA9D31" w14:textId="701A0D13" w:rsidR="0036180C" w:rsidRDefault="0036180C" w:rsidP="006E17A5">
      <w:pPr>
        <w:pStyle w:val="Default"/>
        <w:spacing w:line="360" w:lineRule="auto"/>
        <w:ind w:left="284" w:right="-1090"/>
        <w:jc w:val="center"/>
        <w:rPr>
          <w:rFonts w:asciiTheme="minorHAnsi" w:hAnsiTheme="minorHAnsi"/>
          <w:b/>
          <w:color w:val="7030A0"/>
          <w:sz w:val="36"/>
          <w:szCs w:val="36"/>
        </w:rPr>
      </w:pPr>
      <w:r w:rsidRPr="00451681">
        <w:rPr>
          <w:rFonts w:asciiTheme="minorHAnsi" w:hAnsiTheme="minorHAnsi"/>
          <w:b/>
          <w:color w:val="7030A0"/>
          <w:sz w:val="36"/>
          <w:szCs w:val="36"/>
          <w:lang w:bidi="es-ES"/>
        </w:rPr>
        <w:t>Revisión en el hospital</w:t>
      </w:r>
    </w:p>
    <w:p w14:paraId="2D752F26" w14:textId="00A86259" w:rsidR="0036180C" w:rsidRPr="00667E6F" w:rsidRDefault="0036180C" w:rsidP="006E17A5">
      <w:pPr>
        <w:pStyle w:val="Default"/>
        <w:spacing w:line="360" w:lineRule="auto"/>
        <w:ind w:left="284" w:right="-1090"/>
        <w:jc w:val="center"/>
        <w:rPr>
          <w:rFonts w:asciiTheme="minorHAnsi" w:hAnsiTheme="minorHAnsi"/>
          <w:b/>
          <w:color w:val="7030A0"/>
          <w:sz w:val="16"/>
          <w:szCs w:val="16"/>
        </w:rPr>
      </w:pPr>
      <w:r>
        <w:rPr>
          <w:rFonts w:asciiTheme="minorHAnsi" w:hAnsiTheme="minorHAnsi"/>
          <w:b/>
          <w:noProof/>
          <w:color w:val="7030A0"/>
          <w:sz w:val="16"/>
          <w:szCs w:val="16"/>
          <w:lang w:val="en-GB" w:eastAsia="en-GB"/>
        </w:rPr>
        <mc:AlternateContent>
          <mc:Choice Requires="wps">
            <w:drawing>
              <wp:anchor distT="0" distB="0" distL="114300" distR="114300" simplePos="0" relativeHeight="251664384" behindDoc="0" locked="0" layoutInCell="1" allowOverlap="1" wp14:anchorId="56D1AEBF" wp14:editId="73A4F408">
                <wp:simplePos x="0" y="0"/>
                <wp:positionH relativeFrom="column">
                  <wp:posOffset>1532901</wp:posOffset>
                </wp:positionH>
                <wp:positionV relativeFrom="paragraph">
                  <wp:posOffset>39933</wp:posOffset>
                </wp:positionV>
                <wp:extent cx="2268747" cy="0"/>
                <wp:effectExtent l="0" t="0" r="36830" b="19050"/>
                <wp:wrapNone/>
                <wp:docPr id="6" name="Straight Connector 6"/>
                <wp:cNvGraphicFramePr/>
                <a:graphic xmlns:a="http://schemas.openxmlformats.org/drawingml/2006/main">
                  <a:graphicData uri="http://schemas.microsoft.com/office/word/2010/wordprocessingShape">
                    <wps:wsp>
                      <wps:cNvCnPr/>
                      <wps:spPr>
                        <a:xfrm>
                          <a:off x="0" y="0"/>
                          <a:ext cx="2268747" cy="0"/>
                        </a:xfrm>
                        <a:prstGeom prst="line">
                          <a:avLst/>
                        </a:prstGeom>
                        <a:ln w="19050" cmpd="thickThin">
                          <a:solidFill>
                            <a:srgbClr val="5F2987"/>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359025A9" id="Straight Connector 6" o:spid="_x0000_s1026" style="position:absolute;z-index:251664384;visibility:visible;mso-wrap-style:square;mso-wrap-distance-left:9pt;mso-wrap-distance-top:0;mso-wrap-distance-right:9pt;mso-wrap-distance-bottom:0;mso-position-horizontal:absolute;mso-position-horizontal-relative:text;mso-position-vertical:absolute;mso-position-vertical-relative:text" from="120.7pt,3.15pt" to="299.35pt,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" strokecolor="#5f2987" strokeweight="1.5pt">
                <v:stroke linestyle="thickThin" joinstyle="miter"/>
              </v:line>
            </w:pict>
          </mc:Fallback>
        </mc:AlternateContent>
      </w:r>
    </w:p>
    <w:p w14:paraId="358628D8" w14:textId="6AA332A4" w:rsidR="00AE4A12" w:rsidRDefault="00233CC1" w:rsidP="006E17A5">
      <w:pPr>
        <w:pStyle w:val="Default"/>
        <w:spacing w:line="360" w:lineRule="auto"/>
        <w:ind w:left="284" w:right="-1090"/>
        <w:jc w:val="center"/>
        <w:rPr>
          <w:rFonts w:asciiTheme="minorHAnsi" w:hAnsiTheme="minorHAnsi"/>
          <w:b/>
          <w:color w:val="7030A0"/>
          <w:sz w:val="36"/>
          <w:szCs w:val="36"/>
        </w:rPr>
      </w:pPr>
      <w:r w:rsidRPr="00667E6F">
        <w:rPr>
          <w:rFonts w:asciiTheme="minorHAnsi" w:hAnsiTheme="minorHAnsi"/>
          <w:b/>
          <w:color w:val="7030A0"/>
          <w:sz w:val="36"/>
          <w:szCs w:val="36"/>
          <w:lang w:bidi="es-ES"/>
        </w:rPr>
        <w:t>Comprender lo que nos ha sucedido,</w:t>
      </w:r>
    </w:p>
    <w:p w14:paraId="197330D2" w14:textId="2DF5C77D" w:rsidR="00233CC1" w:rsidRDefault="00AE4A12" w:rsidP="006E17A5">
      <w:pPr>
        <w:pStyle w:val="Default"/>
        <w:spacing w:line="360" w:lineRule="auto"/>
        <w:ind w:left="284" w:right="-1090"/>
        <w:jc w:val="center"/>
        <w:rPr>
          <w:rFonts w:asciiTheme="minorHAnsi" w:hAnsiTheme="minorHAnsi"/>
          <w:b/>
          <w:color w:val="7030A0"/>
          <w:sz w:val="36"/>
          <w:szCs w:val="36"/>
        </w:rPr>
      </w:pPr>
      <w:r>
        <w:rPr>
          <w:rFonts w:asciiTheme="minorHAnsi" w:hAnsiTheme="minorHAnsi"/>
          <w:b/>
          <w:color w:val="7030A0"/>
          <w:sz w:val="36"/>
          <w:szCs w:val="36"/>
          <w:lang w:bidi="es-ES"/>
        </w:rPr>
        <w:t>a mi bebé y a mí.</w:t>
      </w:r>
    </w:p>
    <w:p w14:paraId="1F29D846" w14:textId="77777777" w:rsidR="0036180C" w:rsidRPr="00667E6F" w:rsidRDefault="0036180C" w:rsidP="00667E6F">
      <w:pPr>
        <w:pStyle w:val="Default"/>
        <w:spacing w:line="276" w:lineRule="auto"/>
        <w:ind w:left="284" w:right="-1090"/>
        <w:jc w:val="center"/>
        <w:rPr>
          <w:rFonts w:asciiTheme="minorHAnsi" w:hAnsiTheme="minorHAnsi"/>
          <w:color w:val="7030A0"/>
          <w:sz w:val="20"/>
          <w:szCs w:val="20"/>
        </w:rPr>
      </w:pPr>
    </w:p>
    <w:p w14:paraId="3B7A4B8D" w14:textId="77777777" w:rsidR="00233CC1" w:rsidRPr="00B30B11" w:rsidRDefault="00233CC1" w:rsidP="00667E6F">
      <w:pPr>
        <w:pStyle w:val="Default"/>
        <w:spacing w:line="360" w:lineRule="auto"/>
        <w:ind w:left="284" w:right="-1090"/>
        <w:jc w:val="center"/>
        <w:rPr>
          <w:rFonts w:asciiTheme="minorHAnsi" w:hAnsiTheme="minorHAnsi"/>
          <w:b/>
          <w:color w:val="354A9B"/>
          <w:sz w:val="25"/>
          <w:szCs w:val="25"/>
        </w:rPr>
      </w:pPr>
    </w:p>
    <w:p w14:paraId="7158FFBF" w14:textId="7E5832DA" w:rsidR="00233CC1" w:rsidRPr="00B30B11" w:rsidRDefault="00233CC1" w:rsidP="00233CC1">
      <w:pPr>
        <w:pStyle w:val="Default"/>
        <w:spacing w:line="360" w:lineRule="auto"/>
        <w:ind w:right="-330"/>
        <w:jc w:val="center"/>
        <w:rPr>
          <w:rFonts w:asciiTheme="minorHAnsi" w:hAnsiTheme="minorHAnsi"/>
          <w:b/>
          <w:color w:val="354A9B"/>
          <w:sz w:val="25"/>
          <w:szCs w:val="25"/>
        </w:rPr>
      </w:pPr>
    </w:p>
    <w:p w14:paraId="18A3C7C3" w14:textId="208110FE" w:rsidR="00233CC1" w:rsidRPr="00B30B11" w:rsidRDefault="00233CC1" w:rsidP="00233CC1">
      <w:pPr>
        <w:pStyle w:val="Default"/>
        <w:spacing w:line="360" w:lineRule="auto"/>
        <w:ind w:right="-330"/>
        <w:jc w:val="center"/>
        <w:rPr>
          <w:rFonts w:asciiTheme="minorHAnsi" w:hAnsiTheme="minorHAnsi"/>
          <w:b/>
          <w:color w:val="354A9B"/>
          <w:sz w:val="25"/>
          <w:szCs w:val="25"/>
        </w:rPr>
      </w:pPr>
    </w:p>
    <w:p w14:paraId="7210FFBA" w14:textId="4BFC5D80" w:rsidR="00233CC1" w:rsidRPr="00B30B11" w:rsidRDefault="00233CC1" w:rsidP="00233CC1">
      <w:pPr>
        <w:pStyle w:val="Default"/>
        <w:spacing w:line="360" w:lineRule="auto"/>
        <w:ind w:right="-330"/>
        <w:jc w:val="center"/>
        <w:rPr>
          <w:rFonts w:asciiTheme="minorHAnsi" w:hAnsiTheme="minorHAnsi"/>
          <w:b/>
          <w:color w:val="354A9B"/>
          <w:sz w:val="25"/>
          <w:szCs w:val="25"/>
        </w:rPr>
      </w:pPr>
    </w:p>
    <w:p w14:paraId="27477C17" w14:textId="03A99741" w:rsidR="00233CC1" w:rsidRPr="00B30B11" w:rsidRDefault="00233CC1" w:rsidP="00233CC1">
      <w:pPr>
        <w:pStyle w:val="Default"/>
        <w:spacing w:line="360" w:lineRule="auto"/>
        <w:ind w:right="-330"/>
        <w:jc w:val="center"/>
        <w:rPr>
          <w:rFonts w:asciiTheme="minorHAnsi" w:hAnsiTheme="minorHAnsi"/>
          <w:b/>
          <w:color w:val="354A9B"/>
          <w:sz w:val="25"/>
          <w:szCs w:val="25"/>
        </w:rPr>
      </w:pPr>
    </w:p>
    <w:p w14:paraId="5C582780" w14:textId="1C1C5D2D" w:rsidR="00233CC1" w:rsidRPr="00B30B11" w:rsidRDefault="00891222">
      <w:pPr>
        <w:rPr>
          <w:rFonts w:cs="Arial"/>
          <w:color w:val="354A9B"/>
          <w:sz w:val="25"/>
          <w:szCs w:val="25"/>
        </w:rPr>
      </w:pPr>
      <w:r w:rsidRPr="00672857">
        <w:rPr>
          <w:noProof/>
          <w:sz w:val="25"/>
          <w:szCs w:val="25"/>
          <w:lang w:val="en-GB" w:eastAsia="en-GB"/>
        </w:rPr>
        <mc:AlternateContent>
          <mc:Choice Requires="wps">
            <w:drawing>
              <wp:anchor distT="45720" distB="45720" distL="114300" distR="114300" simplePos="0" relativeHeight="251663360" behindDoc="1" locked="0" layoutInCell="1" allowOverlap="1" wp14:anchorId="378E574B" wp14:editId="23ED7FD2">
                <wp:simplePos x="0" y="0"/>
                <wp:positionH relativeFrom="page">
                  <wp:posOffset>8829675</wp:posOffset>
                </wp:positionH>
                <wp:positionV relativeFrom="paragraph">
                  <wp:posOffset>65405</wp:posOffset>
                </wp:positionV>
                <wp:extent cx="1656715" cy="772160"/>
                <wp:effectExtent l="0" t="0" r="0" b="0"/>
                <wp:wrapTight wrapText="bothSides">
                  <wp:wrapPolygon edited="0">
                    <wp:start x="745" y="0"/>
                    <wp:lineTo x="745" y="20783"/>
                    <wp:lineTo x="20615" y="20783"/>
                    <wp:lineTo x="20615" y="0"/>
                    <wp:lineTo x="745" y="0"/>
                  </wp:wrapPolygon>
                </wp:wrapTight>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6715" cy="772160"/>
                        </a:xfrm>
                        <a:prstGeom prst="rect">
                          <a:avLst/>
                        </a:prstGeom>
                        <a:noFill/>
                        <a:ln w="9525">
                          <a:noFill/>
                          <a:miter lim="800000"/>
                          <a:headEnd/>
                          <a:tailEnd/>
                        </a:ln>
                      </wps:spPr>
                      <wps:txbx>
                        <w:txbxContent>
                          <w:p w14:paraId="29949B84" w14:textId="5FD53369" w:rsidR="00672857" w:rsidRPr="00667E6F" w:rsidRDefault="00672857">
                            <w:pPr>
                              <w:rPr>
                                <w:b/>
                                <w:color w:val="421C5E"/>
                                <w:sz w:val="17"/>
                                <w:szCs w:val="17"/>
                              </w:rPr>
                            </w:pPr>
                            <w:r w:rsidRPr="00667E6F">
                              <w:rPr>
                                <w:b/>
                                <w:color w:val="421C5E"/>
                                <w:sz w:val="17"/>
                                <w:szCs w:val="17"/>
                                <w:lang w:bidi="es-ES"/>
                              </w:rPr>
                              <w:t>Herramienta de revisión de la mortalidad perinatal</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378E574B" id="_x0000_t202" coordsize="21600,21600" o:spt="202" path="m,l,21600r21600,l21600,xe">
                <v:stroke joinstyle="miter"/>
                <v:path gradientshapeok="t" o:connecttype="rect"/>
              </v:shapetype>
              <v:shape id="Text Box 2" o:spid="_x0000_s1026" type="#_x0000_t202" style="position:absolute;margin-left:695.25pt;margin-top:5.15pt;width:130.45pt;height:60.8pt;z-index:-251653120;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" filled="f" stroked="f">
                <v:textbox>
                  <w:txbxContent>
                    <w:p w14:paraId="29949B84" w14:textId="5FD53369" w:rsidR="00672857" w:rsidRPr="00667E6F" w:rsidRDefault="00672857">
                      <w:pPr>
                        <w:rPr>
                          <w:b/>
                          <w:color w:val="421C5E"/>
                          <w:sz w:val="17"/>
                          <w:szCs w:val="17"/>
                        </w:rPr>
                      </w:pPr>
                      <w:r w:rsidRPr="00667E6F">
                        <w:rPr>
                          <w:b/>
                          <w:color w:val="421C5E"/>
                          <w:sz w:val="17"/>
                          <w:szCs w:val="17"/>
                          <w:lang w:bidi="es-ES"/>
                        </w:rPr>
                        <w:t>Herramienta de revisión de la mortalidad perinatal</w:t>
                      </w:r>
                    </w:p>
                  </w:txbxContent>
                </v:textbox>
                <w10:wrap type="tight" anchorx="page"/>
              </v:shape>
            </w:pict>
          </mc:Fallback>
        </mc:AlternateContent>
      </w:r>
      <w:r w:rsidR="00870662" w:rsidRPr="00005F58">
        <w:rPr>
          <w:noProof/>
          <w:lang w:val="en-GB" w:eastAsia="en-GB"/>
        </w:rPr>
        <w:drawing>
          <wp:anchor distT="0" distB="0" distL="114300" distR="114300" simplePos="0" relativeHeight="251658240" behindDoc="1" locked="0" layoutInCell="1" allowOverlap="1" wp14:anchorId="7338CBCD" wp14:editId="74C2AE89">
            <wp:simplePos x="0" y="0"/>
            <wp:positionH relativeFrom="column">
              <wp:posOffset>3128393</wp:posOffset>
            </wp:positionH>
            <wp:positionV relativeFrom="paragraph">
              <wp:posOffset>410054</wp:posOffset>
            </wp:positionV>
            <wp:extent cx="1816100" cy="857885"/>
            <wp:effectExtent l="0" t="0" r="0" b="0"/>
            <wp:wrapTight wrapText="bothSides">
              <wp:wrapPolygon edited="0">
                <wp:start x="3399" y="0"/>
                <wp:lineTo x="0" y="7674"/>
                <wp:lineTo x="0" y="8634"/>
                <wp:lineTo x="2266" y="15349"/>
                <wp:lineTo x="2266" y="15828"/>
                <wp:lineTo x="4078" y="21104"/>
                <wp:lineTo x="4305" y="21104"/>
                <wp:lineTo x="7024" y="21104"/>
                <wp:lineTo x="7250" y="21104"/>
                <wp:lineTo x="9290" y="15828"/>
                <wp:lineTo x="9290" y="15349"/>
                <wp:lineTo x="21298" y="13430"/>
                <wp:lineTo x="21298" y="9593"/>
                <wp:lineTo x="20618" y="7674"/>
                <wp:lineTo x="21298" y="1439"/>
                <wp:lineTo x="21298" y="0"/>
                <wp:lineTo x="3399"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cstate="print">
                      <a:clrChange>
                        <a:clrFrom>
                          <a:srgbClr val="FFFFFF"/>
                        </a:clrFrom>
                        <a:clrTo>
                          <a:srgbClr val="FFFFFF">
                            <a:alpha val="0"/>
                          </a:srgbClr>
                        </a:clrTo>
                      </a:clrChange>
                      <a:duotone>
                        <a:prstClr val="black"/>
                        <a:srgbClr val="7030A0">
                          <a:tint val="45000"/>
                          <a:satMod val="400000"/>
                        </a:srgbClr>
                      </a:duotone>
                      <a:extLst>
                        <a:ext uri="{28A0092B-C50C-407E-A947-70E740481C1C}">
                          <a14:useLocalDpi xmlns:a14="http://schemas.microsoft.com/office/drawing/2010/main" val="0"/>
                        </a:ext>
                      </a:extLst>
                    </a:blip>
                    <a:srcRect l="1388" t="2461" r="1193" b="2360"/>
                    <a:stretch/>
                  </pic:blipFill>
                  <pic:spPr bwMode="auto">
                    <a:xfrm>
                      <a:off x="0" y="0"/>
                      <a:ext cx="1816100" cy="85788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233CC1" w:rsidRPr="00B30B11">
        <w:rPr>
          <w:color w:val="354A9B"/>
          <w:sz w:val="25"/>
          <w:szCs w:val="25"/>
          <w:lang w:bidi="es-ES"/>
        </w:rPr>
        <w:br w:type="page"/>
      </w:r>
    </w:p>
    <w:p w14:paraId="3C5B482F" w14:textId="13301E2C" w:rsidR="007B2B0B" w:rsidRPr="00891222" w:rsidRDefault="00527041" w:rsidP="006E17A5">
      <w:pPr>
        <w:pStyle w:val="Default"/>
        <w:ind w:right="-329"/>
        <w:contextualSpacing/>
        <w:jc w:val="center"/>
        <w:rPr>
          <w:rFonts w:asciiTheme="minorHAnsi" w:hAnsiTheme="minorHAnsi"/>
          <w:b/>
          <w:color w:val="7030A0"/>
          <w:sz w:val="22"/>
          <w:szCs w:val="22"/>
        </w:rPr>
      </w:pPr>
      <w:r w:rsidRPr="00891222">
        <w:rPr>
          <w:rFonts w:asciiTheme="minorHAnsi" w:hAnsiTheme="minorHAnsi"/>
          <w:b/>
          <w:color w:val="7030A0"/>
          <w:sz w:val="22"/>
          <w:szCs w:val="22"/>
          <w:lang w:bidi="es-ES"/>
        </w:rPr>
        <w:lastRenderedPageBreak/>
        <w:t xml:space="preserve">Revisión en el hospital - Comprender lo que ha sucedido </w:t>
      </w:r>
    </w:p>
    <w:p w14:paraId="3A4657B5" w14:textId="77777777" w:rsidR="00B36D5B" w:rsidRPr="00891222" w:rsidRDefault="00B36D5B" w:rsidP="006E17A5">
      <w:pPr>
        <w:pStyle w:val="Default"/>
        <w:ind w:right="-330"/>
        <w:contextualSpacing/>
        <w:rPr>
          <w:rFonts w:asciiTheme="minorHAnsi" w:hAnsiTheme="minorHAnsi"/>
          <w:sz w:val="22"/>
          <w:szCs w:val="22"/>
        </w:rPr>
      </w:pPr>
    </w:p>
    <w:p w14:paraId="211C0D2B" w14:textId="65B67DE4" w:rsidR="00594F22" w:rsidRPr="00891222" w:rsidRDefault="00BF0883" w:rsidP="006E17A5">
      <w:pPr>
        <w:pStyle w:val="Default"/>
        <w:spacing w:line="360" w:lineRule="auto"/>
        <w:ind w:right="-330"/>
        <w:contextualSpacing/>
        <w:rPr>
          <w:sz w:val="22"/>
          <w:szCs w:val="22"/>
        </w:rPr>
      </w:pPr>
      <w:r w:rsidRPr="00891222">
        <w:rPr>
          <w:rFonts w:asciiTheme="minorHAnsi" w:hAnsiTheme="minorHAnsi"/>
          <w:sz w:val="22"/>
          <w:szCs w:val="22"/>
          <w:lang w:bidi="es-ES"/>
        </w:rPr>
        <w:t xml:space="preserve">Sentimos mucho su pérdida. Sabemos que este debe de ser un momento muy difícil y desafiante. Es importante para nosotros responder a cualquier pregunta que tenga, comprender todo lo que podamos sobre lo ocurrido y evaluar la atención recibida a lo largo del embarazo. Para ello, un equipo del hospital llevará a cabo una revisión de la atención médica recibida. </w:t>
      </w:r>
    </w:p>
    <w:p w14:paraId="3D02C4AA" w14:textId="77777777" w:rsidR="00D1348E" w:rsidRPr="00891222" w:rsidRDefault="00D1348E" w:rsidP="006E17A5">
      <w:pPr>
        <w:pStyle w:val="Default"/>
        <w:spacing w:line="360" w:lineRule="auto"/>
        <w:ind w:right="-330"/>
        <w:contextualSpacing/>
        <w:rPr>
          <w:sz w:val="22"/>
          <w:szCs w:val="22"/>
        </w:rPr>
      </w:pPr>
    </w:p>
    <w:p w14:paraId="5BB904E2" w14:textId="051F545A" w:rsidR="0082141F" w:rsidRPr="00891222" w:rsidRDefault="00E34427" w:rsidP="006E17A5">
      <w:pPr>
        <w:pStyle w:val="Default"/>
        <w:spacing w:line="360" w:lineRule="auto"/>
        <w:ind w:right="-330"/>
        <w:rPr>
          <w:rFonts w:asciiTheme="minorHAnsi" w:hAnsiTheme="minorHAnsi"/>
          <w:b/>
          <w:color w:val="auto"/>
          <w:sz w:val="22"/>
          <w:szCs w:val="22"/>
        </w:rPr>
      </w:pPr>
      <w:r w:rsidRPr="00891222">
        <w:rPr>
          <w:rFonts w:asciiTheme="minorHAnsi" w:hAnsiTheme="minorHAnsi"/>
          <w:b/>
          <w:color w:val="auto"/>
          <w:sz w:val="22"/>
          <w:szCs w:val="22"/>
          <w:lang w:bidi="es-ES"/>
        </w:rPr>
        <w:t>El equipo de revisión se encargará de lo siguiente:</w:t>
      </w:r>
    </w:p>
    <w:p w14:paraId="3AEDC93C" w14:textId="12453BD0" w:rsidR="006F2AEC" w:rsidRPr="00891222" w:rsidRDefault="006F2AEC" w:rsidP="006F2AEC">
      <w:pPr>
        <w:pStyle w:val="Default"/>
        <w:numPr>
          <w:ilvl w:val="0"/>
          <w:numId w:val="3"/>
        </w:numPr>
        <w:spacing w:line="360" w:lineRule="auto"/>
        <w:ind w:left="284" w:right="-330" w:hanging="284"/>
        <w:rPr>
          <w:rFonts w:asciiTheme="minorHAnsi" w:hAnsiTheme="minorHAnsi"/>
          <w:sz w:val="22"/>
          <w:szCs w:val="22"/>
        </w:rPr>
      </w:pPr>
      <w:r w:rsidRPr="00891222">
        <w:rPr>
          <w:rFonts w:asciiTheme="minorHAnsi" w:hAnsiTheme="minorHAnsi"/>
          <w:sz w:val="22"/>
          <w:szCs w:val="22"/>
          <w:lang w:bidi="es-ES"/>
        </w:rPr>
        <w:t xml:space="preserve">abordar cualquier preocupación que pueda tener y responder a cualquier pregunta que tenga </w:t>
      </w:r>
    </w:p>
    <w:p w14:paraId="320F8CDC" w14:textId="6C4CF121" w:rsidR="00BF0883" w:rsidRPr="00891222" w:rsidRDefault="00BF0883" w:rsidP="006E17A5">
      <w:pPr>
        <w:pStyle w:val="Default"/>
        <w:numPr>
          <w:ilvl w:val="0"/>
          <w:numId w:val="3"/>
        </w:numPr>
        <w:spacing w:line="360" w:lineRule="auto"/>
        <w:ind w:left="284" w:right="-330" w:hanging="284"/>
        <w:rPr>
          <w:rFonts w:asciiTheme="minorHAnsi" w:hAnsiTheme="minorHAnsi"/>
          <w:sz w:val="22"/>
          <w:szCs w:val="22"/>
        </w:rPr>
      </w:pPr>
      <w:r w:rsidRPr="00891222">
        <w:rPr>
          <w:rFonts w:asciiTheme="minorHAnsi" w:hAnsiTheme="minorHAnsi"/>
          <w:sz w:val="22"/>
          <w:szCs w:val="22"/>
          <w:lang w:bidi="es-ES"/>
        </w:rPr>
        <w:t>hablar con el personal implicado en su atención y en el cuidado de su bebé(s)</w:t>
      </w:r>
    </w:p>
    <w:p w14:paraId="339ABE89" w14:textId="34AE7233" w:rsidR="00FA7FF3" w:rsidRPr="00891222" w:rsidRDefault="00FA7FF3" w:rsidP="006E17A5">
      <w:pPr>
        <w:pStyle w:val="Default"/>
        <w:numPr>
          <w:ilvl w:val="0"/>
          <w:numId w:val="3"/>
        </w:numPr>
        <w:spacing w:line="360" w:lineRule="auto"/>
        <w:ind w:left="284" w:right="-330" w:hanging="284"/>
        <w:rPr>
          <w:rFonts w:asciiTheme="minorHAnsi" w:hAnsiTheme="minorHAnsi"/>
          <w:sz w:val="22"/>
          <w:szCs w:val="22"/>
        </w:rPr>
      </w:pPr>
      <w:r w:rsidRPr="00891222">
        <w:rPr>
          <w:rFonts w:asciiTheme="minorHAnsi" w:hAnsiTheme="minorHAnsi"/>
          <w:sz w:val="22"/>
          <w:szCs w:val="22"/>
          <w:lang w:bidi="es-ES"/>
        </w:rPr>
        <w:t>consultar historiales médicos, pruebas y resultados</w:t>
      </w:r>
    </w:p>
    <w:p w14:paraId="00ED3915" w14:textId="235FE24D" w:rsidR="00761F8F" w:rsidRPr="00891222" w:rsidRDefault="00C136AC" w:rsidP="006E17A5">
      <w:pPr>
        <w:pStyle w:val="Default"/>
        <w:numPr>
          <w:ilvl w:val="0"/>
          <w:numId w:val="3"/>
        </w:numPr>
        <w:spacing w:after="240" w:line="360" w:lineRule="auto"/>
        <w:ind w:left="284" w:right="-330" w:hanging="284"/>
        <w:rPr>
          <w:rFonts w:asciiTheme="minorHAnsi" w:hAnsiTheme="minorHAnsi"/>
          <w:sz w:val="22"/>
          <w:szCs w:val="22"/>
        </w:rPr>
      </w:pPr>
      <w:r w:rsidRPr="00891222">
        <w:rPr>
          <w:rFonts w:asciiTheme="minorHAnsi" w:hAnsiTheme="minorHAnsi"/>
          <w:sz w:val="22"/>
          <w:szCs w:val="22"/>
          <w:lang w:bidi="es-ES"/>
        </w:rPr>
        <w:t>consultar las orientaciones locales y nacionales para evaluar su atención</w:t>
      </w:r>
    </w:p>
    <w:p w14:paraId="0FBC27C2" w14:textId="1BCE98C4" w:rsidR="009F4FA2" w:rsidRPr="00891222" w:rsidRDefault="00271943" w:rsidP="006E17A5">
      <w:pPr>
        <w:pStyle w:val="Default"/>
        <w:spacing w:line="360" w:lineRule="auto"/>
        <w:ind w:right="-330"/>
        <w:rPr>
          <w:rFonts w:asciiTheme="minorHAnsi" w:hAnsiTheme="minorHAnsi"/>
          <w:b/>
          <w:sz w:val="22"/>
          <w:szCs w:val="22"/>
        </w:rPr>
      </w:pPr>
      <w:r w:rsidRPr="00891222">
        <w:rPr>
          <w:rFonts w:asciiTheme="minorHAnsi" w:hAnsiTheme="minorHAnsi"/>
          <w:b/>
          <w:sz w:val="22"/>
          <w:szCs w:val="22"/>
          <w:lang w:bidi="es-ES"/>
        </w:rPr>
        <w:t>Apoyarle en el proceso de revisión</w:t>
      </w:r>
    </w:p>
    <w:p w14:paraId="172AD010" w14:textId="56EAD503" w:rsidR="00F0347F" w:rsidRPr="00891222" w:rsidRDefault="00F31D31" w:rsidP="006E17A5">
      <w:pPr>
        <w:pStyle w:val="Default"/>
        <w:spacing w:line="360" w:lineRule="auto"/>
        <w:ind w:right="-330"/>
        <w:rPr>
          <w:rFonts w:asciiTheme="minorHAnsi" w:hAnsiTheme="minorHAnsi" w:cstheme="minorHAnsi"/>
          <w:sz w:val="22"/>
          <w:szCs w:val="22"/>
        </w:rPr>
      </w:pPr>
      <w:r w:rsidRPr="00891222">
        <w:rPr>
          <w:rFonts w:asciiTheme="minorHAnsi" w:hAnsiTheme="minorHAnsi" w:cstheme="minorHAnsi"/>
          <w:sz w:val="22"/>
          <w:szCs w:val="22"/>
          <w:lang w:bidi="es-ES"/>
        </w:rPr>
        <w:t>Sus opiniones y cualquier pregunta que tenga son una parte importante de la revisión de su atención. No tiene por qué dar su opinión, pero si decide hacerlo, podemos ayudarle. Le invitamos a hacernos llegar sus comentarios. Agradecemos todos los comentarios que nos proporcione, bien sean positivos o negativos.</w:t>
      </w:r>
    </w:p>
    <w:p w14:paraId="74F22648" w14:textId="77777777" w:rsidR="00F0347F" w:rsidRPr="00891222" w:rsidRDefault="00F0347F" w:rsidP="006E17A5">
      <w:pPr>
        <w:pStyle w:val="Default"/>
        <w:spacing w:line="360" w:lineRule="auto"/>
        <w:ind w:right="-330"/>
        <w:rPr>
          <w:rFonts w:asciiTheme="minorHAnsi" w:hAnsiTheme="minorHAnsi" w:cstheme="minorHAnsi"/>
          <w:sz w:val="22"/>
          <w:szCs w:val="22"/>
        </w:rPr>
      </w:pPr>
    </w:p>
    <w:p w14:paraId="7A79A39A" w14:textId="7FCA864A" w:rsidR="00B00922" w:rsidRPr="00891222" w:rsidRDefault="00D1348E" w:rsidP="006E17A5">
      <w:pPr>
        <w:pStyle w:val="Default"/>
        <w:spacing w:line="360" w:lineRule="auto"/>
        <w:ind w:right="-330"/>
        <w:rPr>
          <w:rFonts w:asciiTheme="minorHAnsi" w:hAnsiTheme="minorHAnsi" w:cstheme="minorHAnsi"/>
          <w:sz w:val="22"/>
          <w:szCs w:val="22"/>
        </w:rPr>
      </w:pPr>
      <w:r w:rsidRPr="00891222">
        <w:rPr>
          <w:rFonts w:asciiTheme="minorHAnsi" w:hAnsiTheme="minorHAnsi" w:cstheme="minorHAnsi"/>
          <w:sz w:val="22"/>
          <w:szCs w:val="22"/>
          <w:lang w:bidi="es-ES"/>
        </w:rPr>
        <w:t>El equipo de revisión debatirá sus comentarios en una reunión de revisión y hará todo lo posible por responder a sus preguntas.  También puede asistir a la reunión un miembro externo al equipo de revisión, que no haya participado en su atención, para aportar una perspectiva independiente.</w:t>
      </w:r>
    </w:p>
    <w:tbl>
      <w:tblPr>
        <w:tblStyle w:val="TableGrid"/>
        <w:tblW w:w="7938" w:type="dxa"/>
        <w:tblInd w:w="-5" w:type="dxa"/>
        <w:tblLook w:val="04A0" w:firstRow="1" w:lastRow="0" w:firstColumn="1" w:lastColumn="0" w:noHBand="0" w:noVBand="1"/>
      </w:tblPr>
      <w:tblGrid>
        <w:gridCol w:w="7938"/>
      </w:tblGrid>
      <w:tr w:rsidR="00F51003" w:rsidRPr="00891222" w14:paraId="5D3AE51C" w14:textId="77777777" w:rsidTr="00891222">
        <w:trPr>
          <w:trHeight w:val="1473"/>
        </w:trPr>
        <w:tc>
          <w:tcPr>
            <w:tcW w:w="7938" w:type="dxa"/>
          </w:tcPr>
          <w:p w14:paraId="3654D7D3" w14:textId="7CA0F66A" w:rsidR="005356B5" w:rsidRPr="00891222" w:rsidRDefault="005356B5" w:rsidP="006E17A5">
            <w:pPr>
              <w:pStyle w:val="Default"/>
              <w:spacing w:line="360" w:lineRule="auto"/>
              <w:ind w:left="426" w:right="-949" w:hanging="426"/>
              <w:rPr>
                <w:rFonts w:asciiTheme="minorHAnsi" w:hAnsiTheme="minorHAnsi" w:cstheme="minorHAnsi"/>
                <w:b/>
                <w:color w:val="7030A0"/>
                <w:sz w:val="21"/>
                <w:szCs w:val="21"/>
              </w:rPr>
            </w:pPr>
            <w:r w:rsidRPr="00891222">
              <w:rPr>
                <w:rFonts w:asciiTheme="minorHAnsi" w:hAnsiTheme="minorHAnsi" w:cstheme="minorHAnsi"/>
                <w:b/>
                <w:color w:val="7030A0"/>
                <w:sz w:val="21"/>
                <w:szCs w:val="21"/>
                <w:lang w:bidi="es-ES"/>
              </w:rPr>
              <w:t xml:space="preserve">Para ayudarle con la revisión, dispone de la asistencia de una persona de contacto clave: </w:t>
            </w:r>
          </w:p>
          <w:p w14:paraId="3D1156C7" w14:textId="121984C5" w:rsidR="00F51003" w:rsidRPr="00891222" w:rsidRDefault="00F51003" w:rsidP="006E17A5">
            <w:pPr>
              <w:pStyle w:val="Default"/>
              <w:spacing w:line="360" w:lineRule="auto"/>
              <w:ind w:left="426" w:right="-949" w:hanging="284"/>
              <w:rPr>
                <w:rFonts w:asciiTheme="minorHAnsi" w:hAnsiTheme="minorHAnsi"/>
                <w:sz w:val="20"/>
                <w:szCs w:val="20"/>
                <w:lang w:val="en-GB"/>
              </w:rPr>
            </w:pPr>
            <w:r w:rsidRPr="00891222">
              <w:rPr>
                <w:rFonts w:asciiTheme="minorHAnsi" w:hAnsiTheme="minorHAnsi" w:cstheme="minorHAnsi"/>
                <w:i/>
                <w:color w:val="FF0000"/>
                <w:sz w:val="21"/>
                <w:szCs w:val="21"/>
                <w:lang w:val="en-GB" w:bidi="es-ES"/>
              </w:rPr>
              <w:t>Insert name and contact details of the key contact</w:t>
            </w:r>
          </w:p>
        </w:tc>
      </w:tr>
    </w:tbl>
    <w:p w14:paraId="33FAF0DA" w14:textId="542D3A1B" w:rsidR="007F3DDE" w:rsidRPr="00891222" w:rsidRDefault="007F3DDE" w:rsidP="006E17A5">
      <w:pPr>
        <w:pStyle w:val="Default"/>
        <w:spacing w:before="240" w:line="360" w:lineRule="auto"/>
        <w:ind w:left="426" w:right="-949" w:hanging="284"/>
        <w:rPr>
          <w:rFonts w:asciiTheme="minorHAnsi" w:hAnsiTheme="minorHAnsi"/>
          <w:b/>
          <w:sz w:val="22"/>
          <w:szCs w:val="22"/>
        </w:rPr>
      </w:pPr>
      <w:r w:rsidRPr="00891222">
        <w:rPr>
          <w:rFonts w:asciiTheme="minorHAnsi" w:hAnsiTheme="minorHAnsi"/>
          <w:b/>
          <w:sz w:val="22"/>
          <w:szCs w:val="22"/>
          <w:lang w:bidi="es-ES"/>
        </w:rPr>
        <w:t>Su persona de contacto clave se encargará de lo siguiente:</w:t>
      </w:r>
    </w:p>
    <w:p w14:paraId="44B848C0" w14:textId="77777777" w:rsidR="00182246" w:rsidRPr="00891222" w:rsidRDefault="00182246" w:rsidP="00182246">
      <w:pPr>
        <w:pStyle w:val="Default"/>
        <w:numPr>
          <w:ilvl w:val="0"/>
          <w:numId w:val="2"/>
        </w:numPr>
        <w:spacing w:line="360" w:lineRule="auto"/>
        <w:ind w:left="426" w:right="-949" w:hanging="284"/>
        <w:rPr>
          <w:rFonts w:asciiTheme="minorHAnsi" w:hAnsiTheme="minorHAnsi"/>
          <w:sz w:val="22"/>
          <w:szCs w:val="22"/>
        </w:rPr>
      </w:pPr>
      <w:r w:rsidRPr="00891222">
        <w:rPr>
          <w:rFonts w:asciiTheme="minorHAnsi" w:hAnsiTheme="minorHAnsi"/>
          <w:sz w:val="22"/>
          <w:szCs w:val="22"/>
          <w:lang w:bidi="es-ES"/>
        </w:rPr>
        <w:t>preguntarle si tiene preguntas o comentarios para el equipo de revisión</w:t>
      </w:r>
    </w:p>
    <w:p w14:paraId="141C0704" w14:textId="010E3EF2" w:rsidR="00761F8F" w:rsidRPr="00891222" w:rsidRDefault="00E115A9" w:rsidP="006E17A5">
      <w:pPr>
        <w:pStyle w:val="Default"/>
        <w:numPr>
          <w:ilvl w:val="0"/>
          <w:numId w:val="2"/>
        </w:numPr>
        <w:spacing w:line="360" w:lineRule="auto"/>
        <w:ind w:left="426" w:right="-949" w:hanging="284"/>
        <w:rPr>
          <w:rFonts w:asciiTheme="minorHAnsi" w:hAnsiTheme="minorHAnsi"/>
          <w:sz w:val="22"/>
          <w:szCs w:val="22"/>
        </w:rPr>
      </w:pPr>
      <w:r w:rsidRPr="00891222">
        <w:rPr>
          <w:rFonts w:asciiTheme="minorHAnsi" w:hAnsiTheme="minorHAnsi"/>
          <w:sz w:val="22"/>
          <w:szCs w:val="22"/>
          <w:lang w:bidi="es-ES"/>
        </w:rPr>
        <w:t>hablar con usted sobre el proceso de revisión y proporcionarle toda la información necesaria</w:t>
      </w:r>
    </w:p>
    <w:p w14:paraId="50B69BFA" w14:textId="07C72ACE" w:rsidR="007B2B0B" w:rsidRPr="00891222" w:rsidRDefault="00B9455C" w:rsidP="006E17A5">
      <w:pPr>
        <w:pStyle w:val="Default"/>
        <w:numPr>
          <w:ilvl w:val="0"/>
          <w:numId w:val="2"/>
        </w:numPr>
        <w:spacing w:after="240" w:line="360" w:lineRule="auto"/>
        <w:ind w:left="426" w:right="-949" w:hanging="284"/>
        <w:rPr>
          <w:rFonts w:asciiTheme="minorHAnsi" w:hAnsiTheme="minorHAnsi"/>
          <w:sz w:val="22"/>
          <w:szCs w:val="22"/>
        </w:rPr>
      </w:pPr>
      <w:r w:rsidRPr="00891222">
        <w:rPr>
          <w:rFonts w:asciiTheme="minorHAnsi" w:hAnsiTheme="minorHAnsi"/>
          <w:sz w:val="22"/>
          <w:szCs w:val="22"/>
          <w:lang w:bidi="es-ES"/>
        </w:rPr>
        <w:t>preguntarle cómo prefiere hacernos llegar sus comentarios o preguntas</w:t>
      </w:r>
    </w:p>
    <w:p w14:paraId="111A8712" w14:textId="7EC1E338" w:rsidR="009F4FA2" w:rsidRPr="00891222" w:rsidRDefault="007E7408" w:rsidP="006E17A5">
      <w:pPr>
        <w:pStyle w:val="Default"/>
        <w:spacing w:line="360" w:lineRule="auto"/>
        <w:ind w:left="426" w:right="-949" w:hanging="284"/>
        <w:rPr>
          <w:rFonts w:asciiTheme="minorHAnsi" w:hAnsiTheme="minorHAnsi"/>
          <w:b/>
          <w:sz w:val="22"/>
          <w:szCs w:val="22"/>
        </w:rPr>
      </w:pPr>
      <w:r w:rsidRPr="00891222">
        <w:rPr>
          <w:rFonts w:asciiTheme="minorHAnsi" w:hAnsiTheme="minorHAnsi"/>
          <w:b/>
          <w:sz w:val="22"/>
          <w:szCs w:val="22"/>
          <w:lang w:bidi="es-ES"/>
        </w:rPr>
        <w:t>Mantenerse en contacto con usted</w:t>
      </w:r>
    </w:p>
    <w:p w14:paraId="7E2512EF" w14:textId="2D26227B" w:rsidR="00B00922" w:rsidRPr="00891222" w:rsidRDefault="001C199A" w:rsidP="006E17A5">
      <w:pPr>
        <w:pStyle w:val="Default"/>
        <w:spacing w:line="360" w:lineRule="auto"/>
        <w:ind w:left="142" w:right="-949"/>
        <w:rPr>
          <w:rFonts w:asciiTheme="minorHAnsi" w:hAnsiTheme="minorHAnsi"/>
          <w:sz w:val="22"/>
          <w:szCs w:val="22"/>
        </w:rPr>
      </w:pPr>
      <w:r w:rsidRPr="00891222">
        <w:rPr>
          <w:rFonts w:asciiTheme="minorHAnsi" w:hAnsiTheme="minorHAnsi"/>
          <w:sz w:val="22"/>
          <w:szCs w:val="22"/>
          <w:lang w:bidi="es-ES"/>
        </w:rPr>
        <w:t>La reunión de revisión es para el equipo médico, pero su contacto clave estará en contacto con usted durante todo el proceso. No dude en contactarle si tiene alguna duda.</w:t>
      </w:r>
    </w:p>
    <w:p w14:paraId="1337A1A7" w14:textId="77777777" w:rsidR="00B00922" w:rsidRPr="00891222" w:rsidRDefault="00B00922" w:rsidP="006E17A5">
      <w:pPr>
        <w:pStyle w:val="Default"/>
        <w:spacing w:line="360" w:lineRule="auto"/>
        <w:ind w:left="142" w:right="-949"/>
        <w:rPr>
          <w:rFonts w:asciiTheme="minorHAnsi" w:hAnsiTheme="minorHAnsi"/>
          <w:sz w:val="22"/>
          <w:szCs w:val="22"/>
        </w:rPr>
      </w:pPr>
    </w:p>
    <w:p w14:paraId="2DB01CEE" w14:textId="5438B222" w:rsidR="00F0347F" w:rsidRPr="00891222" w:rsidRDefault="00691248" w:rsidP="006E17A5">
      <w:pPr>
        <w:spacing w:line="360" w:lineRule="auto"/>
        <w:ind w:left="142" w:right="-949"/>
        <w:rPr>
          <w:rFonts w:cstheme="minorHAnsi"/>
        </w:rPr>
      </w:pPr>
      <w:r w:rsidRPr="00891222">
        <w:rPr>
          <w:rFonts w:cstheme="minorHAnsi"/>
          <w:color w:val="000000"/>
          <w:lang w:bidi="es-ES"/>
        </w:rPr>
        <w:t>La mayoría de las revisiones duran entre tres y seis meses, pero puede ser difícil darle un plazo exacto. Esto se debe a que nos aseguramos de que la revisión incluya toda la información sobre la atención médica recibida, y el personal sanitario que le trató también debe asistir a la reunión de revisión. Sabemos que la espera puede ser larga. Si lo desea, puede reunirse antes con un asesor, pero es posible que no dispongamos de más información sobre lo ocurrido hasta que finalice el proceso de revisión.</w:t>
      </w:r>
    </w:p>
    <w:p w14:paraId="74B71BFC" w14:textId="2FB98BDB" w:rsidR="00F0347F" w:rsidRPr="00891222" w:rsidRDefault="00F0347F" w:rsidP="00891222">
      <w:pPr>
        <w:pStyle w:val="Default"/>
        <w:spacing w:line="276" w:lineRule="auto"/>
        <w:ind w:left="142" w:right="-949"/>
        <w:rPr>
          <w:rFonts w:asciiTheme="minorHAnsi" w:hAnsiTheme="minorHAnsi" w:cstheme="minorBidi"/>
          <w:color w:val="auto"/>
          <w:sz w:val="22"/>
          <w:szCs w:val="22"/>
        </w:rPr>
      </w:pPr>
    </w:p>
    <w:p w14:paraId="3C89B31F" w14:textId="123282F8" w:rsidR="0082141F" w:rsidRPr="00891222" w:rsidRDefault="00A14932" w:rsidP="006E17A5">
      <w:pPr>
        <w:spacing w:line="360" w:lineRule="auto"/>
        <w:ind w:left="142" w:right="-949"/>
      </w:pPr>
      <w:r w:rsidRPr="00891222">
        <w:rPr>
          <w:lang w:bidi="es-ES"/>
        </w:rPr>
        <w:t xml:space="preserve">Nos reuniremos con usted para hablar sobre los resultados y le enviaremos una carta por correo postal o electrónico. Si tiene alguna duda al respecto, no dude en planteárnosla. Si lo desea, siempre puede pedir hablar con un </w:t>
      </w:r>
      <w:r w:rsidR="00594F22" w:rsidRPr="00891222">
        <w:rPr>
          <w:rFonts w:cs="Arial"/>
          <w:color w:val="000000"/>
          <w:lang w:bidi="es-ES"/>
        </w:rPr>
        <w:t>asesor</w:t>
      </w:r>
      <w:r w:rsidRPr="00891222">
        <w:rPr>
          <w:lang w:bidi="es-ES"/>
        </w:rPr>
        <w:t xml:space="preserve"> sobre el informe de revisión</w:t>
      </w:r>
      <w:r w:rsidR="00594F22" w:rsidRPr="00891222">
        <w:rPr>
          <w:rFonts w:cs="Arial"/>
          <w:color w:val="000000"/>
          <w:lang w:bidi="es-ES"/>
        </w:rPr>
        <w:t xml:space="preserve">. </w:t>
      </w:r>
    </w:p>
    <w:sectPr w:rsidR="0082141F" w:rsidRPr="00891222" w:rsidSect="00667E6F">
      <w:headerReference w:type="default" r:id="rId15"/>
      <w:footerReference w:type="default" r:id="rId16"/>
      <w:headerReference w:type="first" r:id="rId17"/>
      <w:footerReference w:type="first" r:id="rId18"/>
      <w:pgSz w:w="16838" w:h="11906" w:orient="landscape"/>
      <w:pgMar w:top="851" w:right="1440" w:bottom="0" w:left="993" w:header="567" w:footer="0" w:gutter="0"/>
      <w:cols w:num="2"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8E57B98" w14:textId="77777777" w:rsidR="00730200" w:rsidRDefault="00730200" w:rsidP="00730200">
      <w:pPr>
        <w:spacing w:after="0" w:line="240" w:lineRule="auto"/>
      </w:pPr>
      <w:r>
        <w:separator/>
      </w:r>
    </w:p>
  </w:endnote>
  <w:endnote w:type="continuationSeparator" w:id="0">
    <w:p w14:paraId="4D94F08A" w14:textId="77777777" w:rsidR="00730200" w:rsidRDefault="00730200" w:rsidP="0073020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2AEF" w:usb1="4000207B" w:usb2="00000000" w:usb3="00000000" w:csb0="000001FF" w:csb1="00000000"/>
  </w:font>
  <w:font w:name="Arial">
    <w:panose1 w:val="020B0604020202020204"/>
    <w:charset w:val="00"/>
    <w:family w:val="swiss"/>
    <w:pitch w:val="variable"/>
    <w:sig w:usb0="20002A87" w:usb1="80000000" w:usb2="00000008"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A0002AEF" w:usb1="4000207B" w:usb2="00000000"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3C2472" w14:textId="6ABB8EDD" w:rsidR="00730200" w:rsidRDefault="0073020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C8F5C68" w14:textId="65441418" w:rsidR="00FB2F4A" w:rsidRDefault="00B568D9">
    <w:pPr>
      <w:pStyle w:val="Footer"/>
    </w:pPr>
    <w:r>
      <w:rPr>
        <w:noProof/>
        <w:lang w:val="en-GB" w:eastAsia="en-GB"/>
      </w:rPr>
      <mc:AlternateContent>
        <mc:Choice Requires="wps">
          <w:drawing>
            <wp:anchor distT="0" distB="0" distL="114300" distR="114300" simplePos="0" relativeHeight="251659776" behindDoc="0" locked="0" layoutInCell="1" allowOverlap="1" wp14:anchorId="55952CA1" wp14:editId="6482FA9E">
              <wp:simplePos x="0" y="0"/>
              <wp:positionH relativeFrom="page">
                <wp:align>left</wp:align>
              </wp:positionH>
              <wp:positionV relativeFrom="paragraph">
                <wp:posOffset>-2538095</wp:posOffset>
              </wp:positionV>
              <wp:extent cx="5486400" cy="7546076"/>
              <wp:effectExtent l="0" t="0" r="0" b="0"/>
              <wp:wrapNone/>
              <wp:docPr id="14" name="Rectangle 14"/>
              <wp:cNvGraphicFramePr/>
              <a:graphic xmlns:a="http://schemas.openxmlformats.org/drawingml/2006/main">
                <a:graphicData uri="http://schemas.microsoft.com/office/word/2010/wordprocessingShape">
                  <wps:wsp>
                    <wps:cNvSpPr/>
                    <wps:spPr>
                      <a:xfrm>
                        <a:off x="0" y="0"/>
                        <a:ext cx="5486400" cy="7546076"/>
                      </a:xfrm>
                      <a:prstGeom prst="rect">
                        <a:avLst/>
                      </a:prstGeom>
                      <a:solidFill>
                        <a:srgbClr val="FFFFFF">
                          <a:alpha val="85098"/>
                        </a:srgbClr>
                      </a:solidFill>
                      <a:ln>
                        <a:noFill/>
                      </a:ln>
                    </wps:spPr>
                    <wps:style>
                      <a:lnRef idx="2">
                        <a:schemeClr val="accent5">
                          <a:shade val="50000"/>
                        </a:schemeClr>
                      </a:lnRef>
                      <a:fillRef idx="1">
                        <a:schemeClr val="accent5"/>
                      </a:fillRef>
                      <a:effectRef idx="0">
                        <a:schemeClr val="accent5"/>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7489BFBD" id="Rectangle 14" o:spid="_x0000_s1026" style="position:absolute;margin-left:0;margin-top:-199.85pt;width:6in;height:594.2pt;z-index:251659776;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" stroked="f" strokeweight="1pt">
              <v:fill opacity="55769f"/>
              <w10:wrap anchorx="page"/>
            </v:rect>
          </w:pict>
        </mc:Fallback>
      </mc:AlternateContent>
    </w:r>
    <w:r>
      <w:rPr>
        <w:noProof/>
        <w:lang w:val="en-GB" w:eastAsia="en-GB"/>
      </w:rPr>
      <w:drawing>
        <wp:anchor distT="0" distB="0" distL="114300" distR="114300" simplePos="0" relativeHeight="251658752" behindDoc="1" locked="0" layoutInCell="1" allowOverlap="1" wp14:anchorId="438D316B" wp14:editId="48555965">
          <wp:simplePos x="0" y="0"/>
          <wp:positionH relativeFrom="page">
            <wp:align>left</wp:align>
          </wp:positionH>
          <wp:positionV relativeFrom="paragraph">
            <wp:posOffset>-1701956</wp:posOffset>
          </wp:positionV>
          <wp:extent cx="6426679" cy="3828100"/>
          <wp:effectExtent l="0" t="0" r="0" b="127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447854" cy="3840713"/>
                  </a:xfrm>
                  <a:prstGeom prst="rect">
                    <a:avLst/>
                  </a:prstGeom>
                  <a:noFill/>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C113235" w14:textId="77777777" w:rsidR="00730200" w:rsidRDefault="00730200" w:rsidP="00730200">
      <w:pPr>
        <w:spacing w:after="0" w:line="240" w:lineRule="auto"/>
      </w:pPr>
      <w:r>
        <w:separator/>
      </w:r>
    </w:p>
  </w:footnote>
  <w:footnote w:type="continuationSeparator" w:id="0">
    <w:p w14:paraId="1C8317B0" w14:textId="77777777" w:rsidR="00730200" w:rsidRDefault="00730200" w:rsidP="0073020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87F6400" w14:textId="10EE693F" w:rsidR="00744415" w:rsidRDefault="0074441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3C6303" w14:textId="6A481600" w:rsidR="00C26C98" w:rsidRDefault="00527907">
    <w:pPr>
      <w:pStyle w:val="Header"/>
    </w:pPr>
    <w:r>
      <w:rPr>
        <w:noProof/>
        <w:lang w:val="en-GB" w:eastAsia="en-GB"/>
      </w:rPr>
      <mc:AlternateContent>
        <mc:Choice Requires="wps">
          <w:drawing>
            <wp:anchor distT="0" distB="0" distL="114300" distR="114300" simplePos="0" relativeHeight="251655680" behindDoc="0" locked="0" layoutInCell="1" allowOverlap="1" wp14:anchorId="1FD6A864" wp14:editId="29F6E38B">
              <wp:simplePos x="0" y="0"/>
              <wp:positionH relativeFrom="column">
                <wp:posOffset>4847219</wp:posOffset>
              </wp:positionH>
              <wp:positionV relativeFrom="paragraph">
                <wp:posOffset>-446310</wp:posOffset>
              </wp:positionV>
              <wp:extent cx="5243830" cy="7634377"/>
              <wp:effectExtent l="0" t="0" r="0" b="5080"/>
              <wp:wrapNone/>
              <wp:docPr id="7" name="Rectangle 7"/>
              <wp:cNvGraphicFramePr/>
              <a:graphic xmlns:a="http://schemas.openxmlformats.org/drawingml/2006/main">
                <a:graphicData uri="http://schemas.microsoft.com/office/word/2010/wordprocessingShape">
                  <wps:wsp>
                    <wps:cNvSpPr/>
                    <wps:spPr>
                      <a:xfrm>
                        <a:off x="0" y="0"/>
                        <a:ext cx="5243830" cy="7634377"/>
                      </a:xfrm>
                      <a:prstGeom prst="rect">
                        <a:avLst/>
                      </a:prstGeom>
                      <a:solidFill>
                        <a:srgbClr val="FFFFFF">
                          <a:alpha val="85098"/>
                        </a:srgbClr>
                      </a:solidFill>
                      <a:ln>
                        <a:noFill/>
                      </a:ln>
                    </wps:spPr>
                    <wps:style>
                      <a:lnRef idx="2">
                        <a:schemeClr val="accent5">
                          <a:shade val="50000"/>
                        </a:schemeClr>
                      </a:lnRef>
                      <a:fillRef idx="1">
                        <a:schemeClr val="accent5"/>
                      </a:fillRef>
                      <a:effectRef idx="0">
                        <a:schemeClr val="accent5"/>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28F2011C" id="Rectangle 7" o:spid="_x0000_s1026" style="position:absolute;margin-left:381.65pt;margin-top:-35.15pt;width:412.9pt;height:601.1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" stroked="f" strokeweight="1pt">
              <v:fill opacity="55769f"/>
            </v:rect>
          </w:pict>
        </mc:Fallback>
      </mc:AlternateContent>
    </w:r>
    <w:r w:rsidR="00B568D9">
      <w:rPr>
        <w:noProof/>
        <w:lang w:val="en-GB" w:eastAsia="en-GB"/>
      </w:rPr>
      <mc:AlternateContent>
        <mc:Choice Requires="wps">
          <w:drawing>
            <wp:anchor distT="0" distB="0" distL="114300" distR="114300" simplePos="0" relativeHeight="251657728" behindDoc="0" locked="0" layoutInCell="1" allowOverlap="1" wp14:anchorId="68D2FA10" wp14:editId="327E4AFD">
              <wp:simplePos x="0" y="0"/>
              <wp:positionH relativeFrom="page">
                <wp:posOffset>-7872</wp:posOffset>
              </wp:positionH>
              <wp:positionV relativeFrom="paragraph">
                <wp:posOffset>-449580</wp:posOffset>
              </wp:positionV>
              <wp:extent cx="5495026" cy="569343"/>
              <wp:effectExtent l="0" t="0" r="0" b="2540"/>
              <wp:wrapNone/>
              <wp:docPr id="10" name="Rectangle 10"/>
              <wp:cNvGraphicFramePr/>
              <a:graphic xmlns:a="http://schemas.openxmlformats.org/drawingml/2006/main">
                <a:graphicData uri="http://schemas.microsoft.com/office/word/2010/wordprocessingShape">
                  <wps:wsp>
                    <wps:cNvSpPr/>
                    <wps:spPr>
                      <a:xfrm>
                        <a:off x="0" y="0"/>
                        <a:ext cx="5495026" cy="569343"/>
                      </a:xfrm>
                      <a:prstGeom prst="rect">
                        <a:avLst/>
                      </a:prstGeom>
                      <a:solidFill>
                        <a:srgbClr val="FFFFFF">
                          <a:alpha val="85098"/>
                        </a:srgbClr>
                      </a:solidFill>
                      <a:ln>
                        <a:noFill/>
                      </a:ln>
                    </wps:spPr>
                    <wps:style>
                      <a:lnRef idx="2">
                        <a:schemeClr val="accent5">
                          <a:shade val="50000"/>
                        </a:schemeClr>
                      </a:lnRef>
                      <a:fillRef idx="1">
                        <a:schemeClr val="accent5"/>
                      </a:fillRef>
                      <a:effectRef idx="0">
                        <a:schemeClr val="accent5"/>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596ABD33" id="Rectangle 10" o:spid="_x0000_s1026" style="position:absolute;margin-left:-.6pt;margin-top:-35.4pt;width:432.7pt;height:44.85pt;z-index:2516577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" stroked="f" strokeweight="1pt">
              <v:fill opacity="55769f"/>
              <w10:wrap anchorx="page"/>
            </v:rect>
          </w:pict>
        </mc:Fallback>
      </mc:AlternateContent>
    </w:r>
    <w:r w:rsidR="00B568D9">
      <w:rPr>
        <w:noProof/>
        <w:lang w:val="en-GB" w:eastAsia="en-GB"/>
      </w:rPr>
      <w:drawing>
        <wp:anchor distT="0" distB="0" distL="114300" distR="114300" simplePos="0" relativeHeight="251656704" behindDoc="1" locked="0" layoutInCell="1" allowOverlap="1" wp14:anchorId="47D5F8CB" wp14:editId="47AC939C">
          <wp:simplePos x="0" y="0"/>
          <wp:positionH relativeFrom="page">
            <wp:posOffset>-51758</wp:posOffset>
          </wp:positionH>
          <wp:positionV relativeFrom="paragraph">
            <wp:posOffset>-7255822</wp:posOffset>
          </wp:positionV>
          <wp:extent cx="6463866" cy="7341080"/>
          <wp:effectExtent l="0" t="0" r="0" b="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
                    <a:extLst>
                      <a:ext uri="{28A0092B-C50C-407E-A947-70E740481C1C}">
                        <a14:useLocalDpi xmlns:a14="http://schemas.microsoft.com/office/drawing/2010/main" val="0"/>
                      </a:ext>
                    </a:extLst>
                  </a:blip>
                  <a:srcRect l="2181" t="-27560" r="-2181" b="63121"/>
                  <a:stretch/>
                </pic:blipFill>
                <pic:spPr bwMode="auto">
                  <a:xfrm>
                    <a:off x="0" y="0"/>
                    <a:ext cx="6474962" cy="7353682"/>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F44647">
      <w:rPr>
        <w:noProof/>
        <w:lang w:val="en-GB" w:eastAsia="en-GB"/>
      </w:rPr>
      <w:drawing>
        <wp:anchor distT="0" distB="0" distL="114300" distR="114300" simplePos="0" relativeHeight="251654656" behindDoc="1" locked="0" layoutInCell="1" allowOverlap="1" wp14:anchorId="076B9FB2" wp14:editId="16D15331">
          <wp:simplePos x="0" y="0"/>
          <wp:positionH relativeFrom="column">
            <wp:posOffset>4855845</wp:posOffset>
          </wp:positionH>
          <wp:positionV relativeFrom="paragraph">
            <wp:posOffset>-466725</wp:posOffset>
          </wp:positionV>
          <wp:extent cx="5931535" cy="10455910"/>
          <wp:effectExtent l="0" t="0" r="0" b="2540"/>
          <wp:wrapNone/>
          <wp:docPr id="16" name="Picture 16" descr="Free light design waves illustr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ree light design waves illustration"/>
                  <pic:cNvPicPr>
                    <a:picLocks noChangeAspect="1" noChangeArrowheads="1"/>
                  </pic:cNvPicPr>
                </pic:nvPicPr>
                <pic:blipFill rotWithShape="1">
                  <a:blip r:embed="rId2">
                    <a:extLst>
                      <a:ext uri="{28A0092B-C50C-407E-A947-70E740481C1C}">
                        <a14:useLocalDpi xmlns:a14="http://schemas.microsoft.com/office/drawing/2010/main" val="0"/>
                      </a:ext>
                    </a:extLst>
                  </a:blip>
                  <a:srcRect l="53690" r="-6355"/>
                  <a:stretch/>
                </pic:blipFill>
                <pic:spPr bwMode="auto">
                  <a:xfrm>
                    <a:off x="0" y="0"/>
                    <a:ext cx="5931535" cy="1045591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303B15C0"/>
    <w:multiLevelType w:val="hybridMultilevel"/>
    <w:tmpl w:val="14D6C65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3AB56827"/>
    <w:multiLevelType w:val="hybridMultilevel"/>
    <w:tmpl w:val="F0E8B87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78D26E93"/>
    <w:multiLevelType w:val="hybridMultilevel"/>
    <w:tmpl w:val="A94C776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es-ES" w:vendorID="64" w:dllVersion="131078" w:nlCheck="1" w:checkStyle="0"/>
  <w:activeWritingStyle w:appName="MSWord" w:lang="en-GB" w:vendorID="64" w:dllVersion="131078" w:nlCheck="1" w:checkStyle="1"/>
  <w:proofState w:spelling="clean" w:grammar="clean"/>
  <w:defaultTabStop w:val="720"/>
  <w:characterSpacingControl w:val="doNotCompress"/>
  <w:hdrShapeDefaults>
    <o:shapedefaults v:ext="edit" spidmax="2662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2141F"/>
    <w:rsid w:val="00000985"/>
    <w:rsid w:val="00005F58"/>
    <w:rsid w:val="000102A9"/>
    <w:rsid w:val="00015195"/>
    <w:rsid w:val="00015B5B"/>
    <w:rsid w:val="00042F5F"/>
    <w:rsid w:val="0006705A"/>
    <w:rsid w:val="000804E4"/>
    <w:rsid w:val="00087BE4"/>
    <w:rsid w:val="000B1318"/>
    <w:rsid w:val="000C17D7"/>
    <w:rsid w:val="000D5C76"/>
    <w:rsid w:val="00114207"/>
    <w:rsid w:val="00161325"/>
    <w:rsid w:val="00163682"/>
    <w:rsid w:val="00182246"/>
    <w:rsid w:val="00187B5E"/>
    <w:rsid w:val="001A59EF"/>
    <w:rsid w:val="001B2987"/>
    <w:rsid w:val="001B5B2F"/>
    <w:rsid w:val="001C199A"/>
    <w:rsid w:val="00233CC1"/>
    <w:rsid w:val="00260685"/>
    <w:rsid w:val="00271943"/>
    <w:rsid w:val="002F6C99"/>
    <w:rsid w:val="00311AB5"/>
    <w:rsid w:val="003126AA"/>
    <w:rsid w:val="00314304"/>
    <w:rsid w:val="003516AA"/>
    <w:rsid w:val="003522E5"/>
    <w:rsid w:val="0036180C"/>
    <w:rsid w:val="003861B1"/>
    <w:rsid w:val="003E7AE0"/>
    <w:rsid w:val="004240EE"/>
    <w:rsid w:val="004247F5"/>
    <w:rsid w:val="0044798E"/>
    <w:rsid w:val="004602EA"/>
    <w:rsid w:val="00494EE6"/>
    <w:rsid w:val="004B424D"/>
    <w:rsid w:val="004D3AFE"/>
    <w:rsid w:val="004D3E94"/>
    <w:rsid w:val="005169DA"/>
    <w:rsid w:val="005212B3"/>
    <w:rsid w:val="00527041"/>
    <w:rsid w:val="00527907"/>
    <w:rsid w:val="005356B5"/>
    <w:rsid w:val="005422FE"/>
    <w:rsid w:val="00554BDE"/>
    <w:rsid w:val="005577AE"/>
    <w:rsid w:val="0058186C"/>
    <w:rsid w:val="00582AEF"/>
    <w:rsid w:val="00584F3F"/>
    <w:rsid w:val="00594F22"/>
    <w:rsid w:val="005B2043"/>
    <w:rsid w:val="005C19D0"/>
    <w:rsid w:val="00606F8A"/>
    <w:rsid w:val="00612225"/>
    <w:rsid w:val="00667E6F"/>
    <w:rsid w:val="00672857"/>
    <w:rsid w:val="00681C9D"/>
    <w:rsid w:val="00681E06"/>
    <w:rsid w:val="00691248"/>
    <w:rsid w:val="006973DF"/>
    <w:rsid w:val="006B0AD2"/>
    <w:rsid w:val="006B4F6B"/>
    <w:rsid w:val="006E17A5"/>
    <w:rsid w:val="006E4942"/>
    <w:rsid w:val="006F2AEC"/>
    <w:rsid w:val="00711039"/>
    <w:rsid w:val="00730200"/>
    <w:rsid w:val="00736567"/>
    <w:rsid w:val="00744415"/>
    <w:rsid w:val="00746D63"/>
    <w:rsid w:val="007513EC"/>
    <w:rsid w:val="00754B59"/>
    <w:rsid w:val="00761F8F"/>
    <w:rsid w:val="00766694"/>
    <w:rsid w:val="007729A0"/>
    <w:rsid w:val="00782943"/>
    <w:rsid w:val="007A7203"/>
    <w:rsid w:val="007A74EC"/>
    <w:rsid w:val="007B2A00"/>
    <w:rsid w:val="007B2B0B"/>
    <w:rsid w:val="007E4118"/>
    <w:rsid w:val="007E7408"/>
    <w:rsid w:val="007F3DDE"/>
    <w:rsid w:val="007F7CFF"/>
    <w:rsid w:val="00810E2A"/>
    <w:rsid w:val="00812DA3"/>
    <w:rsid w:val="0081622F"/>
    <w:rsid w:val="0082141F"/>
    <w:rsid w:val="00870662"/>
    <w:rsid w:val="008731BA"/>
    <w:rsid w:val="008807B2"/>
    <w:rsid w:val="00883907"/>
    <w:rsid w:val="00883B4F"/>
    <w:rsid w:val="00891222"/>
    <w:rsid w:val="00893175"/>
    <w:rsid w:val="008B2BC2"/>
    <w:rsid w:val="008E178C"/>
    <w:rsid w:val="00904E43"/>
    <w:rsid w:val="009579DE"/>
    <w:rsid w:val="00997CDF"/>
    <w:rsid w:val="009B3887"/>
    <w:rsid w:val="009C43B6"/>
    <w:rsid w:val="009E3476"/>
    <w:rsid w:val="009F4FA2"/>
    <w:rsid w:val="009F6E37"/>
    <w:rsid w:val="00A06514"/>
    <w:rsid w:val="00A14932"/>
    <w:rsid w:val="00A1562F"/>
    <w:rsid w:val="00A52EE3"/>
    <w:rsid w:val="00A61634"/>
    <w:rsid w:val="00A75266"/>
    <w:rsid w:val="00A868A3"/>
    <w:rsid w:val="00AA2840"/>
    <w:rsid w:val="00AA2975"/>
    <w:rsid w:val="00AA33E3"/>
    <w:rsid w:val="00AD1D0A"/>
    <w:rsid w:val="00AE4A12"/>
    <w:rsid w:val="00B00922"/>
    <w:rsid w:val="00B2569A"/>
    <w:rsid w:val="00B30B11"/>
    <w:rsid w:val="00B36D5B"/>
    <w:rsid w:val="00B42A77"/>
    <w:rsid w:val="00B568D9"/>
    <w:rsid w:val="00B64166"/>
    <w:rsid w:val="00B72DC4"/>
    <w:rsid w:val="00B9455C"/>
    <w:rsid w:val="00BA04E8"/>
    <w:rsid w:val="00BB7B43"/>
    <w:rsid w:val="00BF0883"/>
    <w:rsid w:val="00C06124"/>
    <w:rsid w:val="00C136AC"/>
    <w:rsid w:val="00C2251F"/>
    <w:rsid w:val="00C24332"/>
    <w:rsid w:val="00C26C98"/>
    <w:rsid w:val="00C31EE1"/>
    <w:rsid w:val="00C76185"/>
    <w:rsid w:val="00C939D4"/>
    <w:rsid w:val="00CF0929"/>
    <w:rsid w:val="00D10035"/>
    <w:rsid w:val="00D1348E"/>
    <w:rsid w:val="00D16E3B"/>
    <w:rsid w:val="00D24251"/>
    <w:rsid w:val="00D3773A"/>
    <w:rsid w:val="00D6458B"/>
    <w:rsid w:val="00D73A5A"/>
    <w:rsid w:val="00D86CF1"/>
    <w:rsid w:val="00D873CE"/>
    <w:rsid w:val="00D907C8"/>
    <w:rsid w:val="00DB0D9A"/>
    <w:rsid w:val="00DB10CC"/>
    <w:rsid w:val="00DC3ABC"/>
    <w:rsid w:val="00DE1453"/>
    <w:rsid w:val="00E00005"/>
    <w:rsid w:val="00E115A9"/>
    <w:rsid w:val="00E22197"/>
    <w:rsid w:val="00E2504F"/>
    <w:rsid w:val="00E34427"/>
    <w:rsid w:val="00E369F7"/>
    <w:rsid w:val="00E40139"/>
    <w:rsid w:val="00EA2566"/>
    <w:rsid w:val="00EC7006"/>
    <w:rsid w:val="00EF1E7A"/>
    <w:rsid w:val="00F009A1"/>
    <w:rsid w:val="00F01C04"/>
    <w:rsid w:val="00F020FE"/>
    <w:rsid w:val="00F0347F"/>
    <w:rsid w:val="00F31D31"/>
    <w:rsid w:val="00F3689A"/>
    <w:rsid w:val="00F44647"/>
    <w:rsid w:val="00F51003"/>
    <w:rsid w:val="00F62BE0"/>
    <w:rsid w:val="00FA7FF3"/>
    <w:rsid w:val="00FB2F4A"/>
    <w:rsid w:val="00FD1D3D"/>
    <w:rsid w:val="00FD2F59"/>
    <w:rsid w:val="00FD5671"/>
    <w:rsid w:val="00FE4F27"/>
    <w:rsid w:val="00FE7A0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6625"/>
    <o:shapelayout v:ext="edit">
      <o:idmap v:ext="edit" data="1"/>
    </o:shapelayout>
  </w:shapeDefaults>
  <w:decimalSymbol w:val="."/>
  <w:listSeparator w:val=","/>
  <w14:docId w14:val="43603E56"/>
  <w15:chartTrackingRefBased/>
  <w15:docId w15:val="{35D713B6-2D02-4BE2-9582-31BAF0BC577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82141F"/>
    <w:pPr>
      <w:autoSpaceDE w:val="0"/>
      <w:autoSpaceDN w:val="0"/>
      <w:adjustRightInd w:val="0"/>
      <w:spacing w:after="0" w:line="240" w:lineRule="auto"/>
    </w:pPr>
    <w:rPr>
      <w:rFonts w:ascii="Arial" w:hAnsi="Arial" w:cs="Arial"/>
      <w:color w:val="000000"/>
      <w:sz w:val="24"/>
      <w:szCs w:val="24"/>
    </w:rPr>
  </w:style>
  <w:style w:type="character" w:styleId="CommentReference">
    <w:name w:val="annotation reference"/>
    <w:basedOn w:val="DefaultParagraphFont"/>
    <w:uiPriority w:val="99"/>
    <w:semiHidden/>
    <w:unhideWhenUsed/>
    <w:rsid w:val="00FE7A04"/>
    <w:rPr>
      <w:sz w:val="16"/>
      <w:szCs w:val="16"/>
    </w:rPr>
  </w:style>
  <w:style w:type="paragraph" w:styleId="CommentText">
    <w:name w:val="annotation text"/>
    <w:basedOn w:val="Normal"/>
    <w:link w:val="CommentTextChar"/>
    <w:uiPriority w:val="99"/>
    <w:semiHidden/>
    <w:unhideWhenUsed/>
    <w:rsid w:val="00FE7A04"/>
    <w:pPr>
      <w:spacing w:line="240" w:lineRule="auto"/>
    </w:pPr>
    <w:rPr>
      <w:sz w:val="20"/>
      <w:szCs w:val="20"/>
    </w:rPr>
  </w:style>
  <w:style w:type="character" w:customStyle="1" w:styleId="CommentTextChar">
    <w:name w:val="Comment Text Char"/>
    <w:basedOn w:val="DefaultParagraphFont"/>
    <w:link w:val="CommentText"/>
    <w:uiPriority w:val="99"/>
    <w:semiHidden/>
    <w:rsid w:val="00FE7A04"/>
    <w:rPr>
      <w:sz w:val="20"/>
      <w:szCs w:val="20"/>
    </w:rPr>
  </w:style>
  <w:style w:type="paragraph" w:styleId="CommentSubject">
    <w:name w:val="annotation subject"/>
    <w:basedOn w:val="CommentText"/>
    <w:next w:val="CommentText"/>
    <w:link w:val="CommentSubjectChar"/>
    <w:uiPriority w:val="99"/>
    <w:semiHidden/>
    <w:unhideWhenUsed/>
    <w:rsid w:val="00FE7A04"/>
    <w:rPr>
      <w:b/>
      <w:bCs/>
    </w:rPr>
  </w:style>
  <w:style w:type="character" w:customStyle="1" w:styleId="CommentSubjectChar">
    <w:name w:val="Comment Subject Char"/>
    <w:basedOn w:val="CommentTextChar"/>
    <w:link w:val="CommentSubject"/>
    <w:uiPriority w:val="99"/>
    <w:semiHidden/>
    <w:rsid w:val="00FE7A04"/>
    <w:rPr>
      <w:b/>
      <w:bCs/>
      <w:sz w:val="20"/>
      <w:szCs w:val="20"/>
    </w:rPr>
  </w:style>
  <w:style w:type="paragraph" w:styleId="BalloonText">
    <w:name w:val="Balloon Text"/>
    <w:basedOn w:val="Normal"/>
    <w:link w:val="BalloonTextChar"/>
    <w:uiPriority w:val="99"/>
    <w:semiHidden/>
    <w:unhideWhenUsed/>
    <w:rsid w:val="00FE7A04"/>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E7A04"/>
    <w:rPr>
      <w:rFonts w:ascii="Segoe UI" w:hAnsi="Segoe UI" w:cs="Segoe UI"/>
      <w:sz w:val="18"/>
      <w:szCs w:val="18"/>
    </w:rPr>
  </w:style>
  <w:style w:type="character" w:styleId="Hyperlink">
    <w:name w:val="Hyperlink"/>
    <w:basedOn w:val="DefaultParagraphFont"/>
    <w:uiPriority w:val="99"/>
    <w:unhideWhenUsed/>
    <w:rsid w:val="00A75266"/>
    <w:rPr>
      <w:color w:val="0563C1" w:themeColor="hyperlink"/>
      <w:u w:val="single"/>
    </w:rPr>
  </w:style>
  <w:style w:type="table" w:styleId="TableGrid">
    <w:name w:val="Table Grid"/>
    <w:basedOn w:val="TableNormal"/>
    <w:uiPriority w:val="39"/>
    <w:rsid w:val="00F5100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730200"/>
    <w:pPr>
      <w:tabs>
        <w:tab w:val="center" w:pos="4513"/>
        <w:tab w:val="right" w:pos="9026"/>
      </w:tabs>
      <w:spacing w:after="0" w:line="240" w:lineRule="auto"/>
    </w:pPr>
  </w:style>
  <w:style w:type="character" w:customStyle="1" w:styleId="HeaderChar">
    <w:name w:val="Header Char"/>
    <w:basedOn w:val="DefaultParagraphFont"/>
    <w:link w:val="Header"/>
    <w:uiPriority w:val="99"/>
    <w:rsid w:val="00730200"/>
  </w:style>
  <w:style w:type="paragraph" w:styleId="Footer">
    <w:name w:val="footer"/>
    <w:basedOn w:val="Normal"/>
    <w:link w:val="FooterChar"/>
    <w:uiPriority w:val="99"/>
    <w:unhideWhenUsed/>
    <w:rsid w:val="00730200"/>
    <w:pPr>
      <w:tabs>
        <w:tab w:val="center" w:pos="4513"/>
        <w:tab w:val="right" w:pos="9026"/>
      </w:tabs>
      <w:spacing w:after="0" w:line="240" w:lineRule="auto"/>
    </w:pPr>
  </w:style>
  <w:style w:type="character" w:customStyle="1" w:styleId="FooterChar">
    <w:name w:val="Footer Char"/>
    <w:basedOn w:val="DefaultParagraphFont"/>
    <w:link w:val="Footer"/>
    <w:uiPriority w:val="99"/>
    <w:rsid w:val="00730200"/>
  </w:style>
  <w:style w:type="paragraph" w:styleId="Revision">
    <w:name w:val="Revision"/>
    <w:hidden/>
    <w:uiPriority w:val="99"/>
    <w:semiHidden/>
    <w:rsid w:val="00005F58"/>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sands.org.uk" TargetMode="External"/><Relationship Id="rId18"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mailto:helpline@sands.org.uk" TargetMode="External"/><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1.png"/><Relationship Id="rId5" Type="http://schemas.openxmlformats.org/officeDocument/2006/relationships/styles" Target="styles.xml"/><Relationship Id="rId15" Type="http://schemas.openxmlformats.org/officeDocument/2006/relationships/header" Target="header1.xml"/><Relationship Id="rId10" Type="http://schemas.openxmlformats.org/officeDocument/2006/relationships/hyperlink" Target="https://babyloss-awareness.org/support/" TargetMode="External"/><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2.png"/></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2" Type="http://schemas.openxmlformats.org/officeDocument/2006/relationships/image" Target="media/image4.jpeg"/><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62FF8F588A776041B6814D3388853D73" ma:contentTypeVersion="23" ma:contentTypeDescription="Create a new document." ma:contentTypeScope="" ma:versionID="4052da0d66aa158fe6a514cb20ab26e0">
  <xsd:schema xmlns:xsd="http://www.w3.org/2001/XMLSchema" xmlns:xs="http://www.w3.org/2001/XMLSchema" xmlns:p="http://schemas.microsoft.com/office/2006/metadata/properties" xmlns:ns2="01b6115d-d022-4d93-82f8-434c9a1a213a" xmlns:ns3="26ac81d7-882e-42d2-9d47-cba2d952c058" targetNamespace="http://schemas.microsoft.com/office/2006/metadata/properties" ma:root="true" ma:fieldsID="819c45e9ef3432171fafdb8248158c4f" ns2:_="" ns3:_="">
    <xsd:import namespace="01b6115d-d022-4d93-82f8-434c9a1a213a"/>
    <xsd:import namespace="26ac81d7-882e-42d2-9d47-cba2d952c058"/>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element ref="ns2:MediaServiceAutoTags" minOccurs="0"/>
                <xsd:element ref="ns2:MediaServiceGenerationTime" minOccurs="0"/>
                <xsd:element ref="ns2:MediaServiceEventHashCode" minOccurs="0"/>
                <xsd:element ref="ns2:_Flow_SignoffStatus" minOccurs="0"/>
                <xsd:element ref="ns2:MediaServiceOCR" minOccurs="0"/>
                <xsd:element ref="ns2:MediaServiceLocation" minOccurs="0"/>
                <xsd:element ref="ns2:MediaLengthInSeconds" minOccurs="0"/>
                <xsd:element ref="ns2:lcf76f155ced4ddcb4097134ff3c332f" minOccurs="0"/>
                <xsd:element ref="ns3:TaxCatchAll" minOccurs="0"/>
                <xsd:element ref="ns2:date" minOccurs="0"/>
                <xsd:element ref="ns2:MediaServiceObjectDetectorVersions" minOccurs="0"/>
                <xsd:element ref="ns2:dat" minOccurs="0"/>
                <xsd:element ref="ns2:link"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1b6115d-d022-4d93-82f8-434c9a1a213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_Flow_SignoffStatus" ma:index="18" nillable="true" ma:displayName="Sign-off status" ma:internalName="Sign_x002d_off_x0020_status">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Length (seconds)" ma:internalName="MediaLengthInSeconds" ma:readOnly="true">
      <xsd:simpleType>
        <xsd:restriction base="dms:Unknown"/>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945c3ed2-618b-42a1-9d81-796733a6be8f" ma:termSetId="09814cd3-568e-fe90-9814-8d621ff8fb84" ma:anchorId="fba54fb3-c3e1-fe81-a776-ca4b69148c4d" ma:open="true" ma:isKeyword="false">
      <xsd:complexType>
        <xsd:sequence>
          <xsd:element ref="pc:Terms" minOccurs="0" maxOccurs="1"/>
        </xsd:sequence>
      </xsd:complexType>
    </xsd:element>
    <xsd:element name="date" ma:index="25" nillable="true" ma:displayName="date" ma:format="DateOnly" ma:internalName="date">
      <xsd:simpleType>
        <xsd:restriction base="dms:DateTime"/>
      </xsd:simpleType>
    </xsd:element>
    <xsd:element name="MediaServiceObjectDetectorVersions" ma:index="26" nillable="true" ma:displayName="MediaServiceObjectDetectorVersions" ma:description="" ma:hidden="true" ma:indexed="true" ma:internalName="MediaServiceObjectDetectorVersions" ma:readOnly="true">
      <xsd:simpleType>
        <xsd:restriction base="dms:Text"/>
      </xsd:simpleType>
    </xsd:element>
    <xsd:element name="dat" ma:index="27" nillable="true" ma:displayName="dat" ma:format="DateOnly" ma:internalName="dat">
      <xsd:simpleType>
        <xsd:restriction base="dms:DateTime"/>
      </xsd:simpleType>
    </xsd:element>
    <xsd:element name="link" ma:index="28" nillable="true" ma:displayName="link" ma:format="Hyperlink" ma:internalName="link">
      <xsd:complexType>
        <xsd:complexContent>
          <xsd:extension base="dms:URL">
            <xsd:sequence>
              <xsd:element name="Url" type="dms:ValidUrl" minOccurs="0" nillable="true"/>
              <xsd:element name="Description" type="xsd:string" nillable="true"/>
            </xsd:sequence>
          </xsd:extension>
        </xsd:complexContent>
      </xsd:complexType>
    </xsd:element>
    <xsd:element name="MediaServiceSearchProperties" ma:index="29"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6ac81d7-882e-42d2-9d47-cba2d952c05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24" nillable="true" ma:displayName="Taxonomy Catch All Column" ma:hidden="true" ma:list="{4da48b65-bf49-461c-86ee-3c3200c51682}" ma:internalName="TaxCatchAll" ma:showField="CatchAllData" ma:web="26ac81d7-882e-42d2-9d47-cba2d952c05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ink xmlns="01b6115d-d022-4d93-82f8-434c9a1a213a">
      <Url xsi:nil="true"/>
      <Description xsi:nil="true"/>
    </link>
    <TaxCatchAll xmlns="26ac81d7-882e-42d2-9d47-cba2d952c058" xsi:nil="true"/>
    <dat xmlns="01b6115d-d022-4d93-82f8-434c9a1a213a" xsi:nil="true"/>
    <date xmlns="01b6115d-d022-4d93-82f8-434c9a1a213a" xsi:nil="true"/>
    <lcf76f155ced4ddcb4097134ff3c332f xmlns="01b6115d-d022-4d93-82f8-434c9a1a213a">
      <Terms xmlns="http://schemas.microsoft.com/office/infopath/2007/PartnerControls"/>
    </lcf76f155ced4ddcb4097134ff3c332f>
    <_Flow_SignoffStatus xmlns="01b6115d-d022-4d93-82f8-434c9a1a213a" xsi:nil="true"/>
  </documentManagement>
</p:properties>
</file>

<file path=customXml/itemProps1.xml><?xml version="1.0" encoding="utf-8"?>
<ds:datastoreItem xmlns:ds="http://schemas.openxmlformats.org/officeDocument/2006/customXml" ds:itemID="{25BA2078-3D1B-4C8A-81D2-93A37B058DBE}">
  <ds:schemaRefs>
    <ds:schemaRef ds:uri="http://schemas.microsoft.com/sharepoint/v3/contenttype/forms"/>
  </ds:schemaRefs>
</ds:datastoreItem>
</file>

<file path=customXml/itemProps2.xml><?xml version="1.0" encoding="utf-8"?>
<ds:datastoreItem xmlns:ds="http://schemas.openxmlformats.org/officeDocument/2006/customXml" ds:itemID="{64E652AB-8D2E-4D49-8FB5-98C0EFBDBC3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1b6115d-d022-4d93-82f8-434c9a1a213a"/>
    <ds:schemaRef ds:uri="26ac81d7-882e-42d2-9d47-cba2d952c05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BC045EC-FC2B-4D26-BA80-2454D8749280}">
  <ds:schemaRefs>
    <ds:schemaRef ds:uri="http://purl.org/dc/dcmitype/"/>
    <ds:schemaRef ds:uri="http://schemas.microsoft.com/office/2006/metadata/properties"/>
    <ds:schemaRef ds:uri="http://schemas.openxmlformats.org/package/2006/metadata/core-properties"/>
    <ds:schemaRef ds:uri="http://schemas.microsoft.com/office/2006/documentManagement/types"/>
    <ds:schemaRef ds:uri="01b6115d-d022-4d93-82f8-434c9a1a213a"/>
    <ds:schemaRef ds:uri="http://purl.org/dc/terms/"/>
    <ds:schemaRef ds:uri="http://purl.org/dc/elements/1.1/"/>
    <ds:schemaRef ds:uri="26ac81d7-882e-42d2-9d47-cba2d952c058"/>
    <ds:schemaRef ds:uri="http://schemas.microsoft.com/office/infopath/2007/PartnerControls"/>
    <ds:schemaRef ds:uri="http://www.w3.org/XML/1998/namespace"/>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635</Words>
  <Characters>3625</Characters>
  <Application>Microsoft Office Word</Application>
  <DocSecurity>0</DocSecurity>
  <Lines>30</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4252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Charlotte Bevan</dc:creator>
  <cp:keywords/>
  <dc:description/>
  <cp:lastModifiedBy>Adele Krusche</cp:lastModifiedBy>
  <cp:revision>2</cp:revision>
  <cp:lastPrinted>2019-01-11T14:58:00Z</cp:lastPrinted>
  <dcterms:created xsi:type="dcterms:W3CDTF">2024-10-23T08:03:00Z</dcterms:created>
  <dcterms:modified xsi:type="dcterms:W3CDTF">2024-10-23T08:03:00Z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0x01010062FF8F588A776041B6814D3388853D73</vt:lpwstr>
  </property>
</Properties>
</file>