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7CF56B8" w14:textId="276111E1" w:rsidR="00D6458B" w:rsidRDefault="00D6458B" w:rsidP="002531D0">
      <w:pPr>
        <w:pStyle w:val="NoSpacing"/>
      </w:pPr>
      <w:r w:rsidRPr="00C15C81">
        <w:rPr>
          <w:rFonts w:cs="Arial"/>
          <w:color w:val="000000"/>
          <w:sz w:val="25"/>
          <w:szCs w:val="25"/>
          <w:lang w:val="en-GB"/>
        </w:rPr>
        <w:t xml:space="preserve">Przed spotkaniem w sprawie oceny w miarę możliwości pomocne będzie podzielenie się wszelkimi przemyśleniami lub pytaniami </w:t>
      </w:r>
      <w:proofErr w:type="gramStart"/>
      <w:r w:rsidRPr="00C15C81">
        <w:rPr>
          <w:rFonts w:cs="Arial"/>
          <w:color w:val="000000"/>
          <w:sz w:val="25"/>
          <w:szCs w:val="25"/>
          <w:lang w:val="en-GB"/>
        </w:rPr>
        <w:t>na</w:t>
      </w:r>
      <w:proofErr w:type="gramEnd"/>
      <w:r w:rsidRPr="00C15C81">
        <w:rPr>
          <w:rFonts w:cs="Arial"/>
          <w:color w:val="000000"/>
          <w:sz w:val="25"/>
          <w:szCs w:val="25"/>
          <w:lang w:val="en-GB"/>
        </w:rPr>
        <w:t xml:space="preserve"> temat opieki. Pozwoli to omówić je podczas </w:t>
      </w:r>
      <w:bookmarkStart w:id="0" w:name="_GoBack"/>
      <w:bookmarkEnd w:id="0"/>
      <w:r w:rsidRPr="00C15C81">
        <w:rPr>
          <w:rFonts w:cs="Arial"/>
          <w:color w:val="000000"/>
          <w:sz w:val="25"/>
          <w:szCs w:val="25"/>
          <w:lang w:val="en-GB"/>
        </w:rPr>
        <w:t>spotkania, ale zawsze można skontaktować się z nami w późniejszym czasie</w:t>
      </w:r>
      <w:r w:rsidRPr="006E17A5">
        <w:rPr>
          <w:lang w:bidi="pl-PL"/>
        </w:rPr>
        <w:t>.</w:t>
      </w:r>
    </w:p>
    <w:p w14:paraId="6A748CAF" w14:textId="77777777" w:rsidR="00D6458B" w:rsidRDefault="00D6458B" w:rsidP="00D6458B">
      <w:pPr>
        <w:jc w:val="center"/>
        <w:rPr>
          <w:rFonts w:ascii="Arial" w:hAnsi="Arial" w:cs="Arial"/>
          <w:color w:val="000000"/>
          <w:sz w:val="24"/>
          <w:szCs w:val="24"/>
        </w:rPr>
      </w:pPr>
      <w:r>
        <w:rPr>
          <w:sz w:val="25"/>
          <w:szCs w:val="25"/>
          <w:lang w:bidi="pl-PL"/>
        </w:rPr>
        <w:t>______________________</w:t>
      </w:r>
    </w:p>
    <w:p w14:paraId="53E67653" w14:textId="49F6872E" w:rsidR="00AA2840" w:rsidRDefault="00AA2840" w:rsidP="009F6E37">
      <w:pPr>
        <w:pStyle w:val="Default"/>
        <w:spacing w:after="240" w:line="360" w:lineRule="auto"/>
        <w:ind w:right="-330"/>
        <w:contextualSpacing/>
        <w:jc w:val="center"/>
        <w:rPr>
          <w:rFonts w:asciiTheme="minorHAnsi" w:hAnsiTheme="minorHAnsi"/>
          <w:color w:val="auto"/>
          <w:sz w:val="25"/>
          <w:szCs w:val="25"/>
        </w:rPr>
      </w:pPr>
      <w:r w:rsidRPr="006E17A5">
        <w:rPr>
          <w:rFonts w:asciiTheme="minorHAnsi" w:hAnsiTheme="minorHAnsi"/>
          <w:color w:val="auto"/>
          <w:sz w:val="25"/>
          <w:szCs w:val="25"/>
          <w:lang w:bidi="pl-PL"/>
        </w:rPr>
        <w:t>Prosimy o kontakt w przypadku jakichkolwiek pytań dotyczących oceny lub chęci przekazania opinii na temat zapewnionej opieki.</w:t>
      </w:r>
    </w:p>
    <w:p w14:paraId="2EE78481" w14:textId="4E793CC4" w:rsidR="00233CC1" w:rsidRPr="00667E6F" w:rsidRDefault="00233CC1" w:rsidP="00667E6F">
      <w:pPr>
        <w:pStyle w:val="Default"/>
        <w:ind w:right="-330"/>
        <w:contextualSpacing/>
        <w:rPr>
          <w:rFonts w:asciiTheme="minorHAnsi" w:hAnsiTheme="minorHAnsi"/>
          <w:b/>
          <w:color w:val="auto"/>
          <w:sz w:val="25"/>
          <w:szCs w:val="25"/>
        </w:rPr>
      </w:pPr>
      <w:r w:rsidRPr="00667E6F">
        <w:rPr>
          <w:rFonts w:asciiTheme="minorHAnsi" w:hAnsiTheme="minorHAnsi"/>
          <w:b/>
          <w:color w:val="auto"/>
          <w:sz w:val="25"/>
          <w:szCs w:val="25"/>
          <w:lang w:bidi="pl-PL"/>
        </w:rPr>
        <w:t>Kluczowa osobą do kontaktu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38"/>
      </w:tblGrid>
      <w:tr w:rsidR="00233CC1" w:rsidRPr="00187B5E" w14:paraId="34F9680D" w14:textId="77777777" w:rsidTr="00B918B1">
        <w:trPr>
          <w:trHeight w:val="1139"/>
        </w:trPr>
        <w:tc>
          <w:tcPr>
            <w:tcW w:w="9016" w:type="dxa"/>
          </w:tcPr>
          <w:p w14:paraId="02D3258E" w14:textId="7E1CCA28" w:rsidR="00233CC1" w:rsidRDefault="00233CC1" w:rsidP="00B918B1">
            <w:pPr>
              <w:pStyle w:val="Default"/>
              <w:spacing w:line="360" w:lineRule="auto"/>
              <w:rPr>
                <w:rFonts w:asciiTheme="minorHAnsi" w:hAnsiTheme="minorHAnsi"/>
                <w:i/>
                <w:color w:val="FF0000"/>
                <w:sz w:val="25"/>
                <w:szCs w:val="25"/>
              </w:rPr>
            </w:pPr>
            <w:r w:rsidRPr="006E17A5">
              <w:rPr>
                <w:rFonts w:asciiTheme="minorHAnsi" w:hAnsiTheme="minorHAnsi"/>
                <w:i/>
                <w:color w:val="FF0000"/>
                <w:sz w:val="25"/>
                <w:szCs w:val="25"/>
                <w:lang w:bidi="pl-PL"/>
              </w:rPr>
              <w:t>Insert name and contact details of the key contact</w:t>
            </w:r>
          </w:p>
          <w:p w14:paraId="79546025" w14:textId="77777777" w:rsidR="00233CC1" w:rsidRPr="00005F58" w:rsidRDefault="00233CC1" w:rsidP="00B918B1">
            <w:pPr>
              <w:pStyle w:val="Default"/>
              <w:spacing w:line="360" w:lineRule="auto"/>
              <w:rPr>
                <w:rFonts w:asciiTheme="minorHAnsi" w:hAnsiTheme="minorHAnsi"/>
                <w:sz w:val="25"/>
                <w:szCs w:val="25"/>
              </w:rPr>
            </w:pPr>
          </w:p>
        </w:tc>
      </w:tr>
    </w:tbl>
    <w:p w14:paraId="57536DB9" w14:textId="77777777" w:rsidR="00EC7006" w:rsidRDefault="00EC7006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sz w:val="25"/>
          <w:szCs w:val="25"/>
        </w:rPr>
      </w:pPr>
    </w:p>
    <w:p w14:paraId="4F15E185" w14:textId="082860FB" w:rsidR="00233CC1" w:rsidRPr="006E17A5" w:rsidRDefault="00D6458B" w:rsidP="00EC7006">
      <w:pPr>
        <w:pStyle w:val="Default"/>
        <w:spacing w:line="360" w:lineRule="auto"/>
        <w:ind w:right="-330"/>
        <w:rPr>
          <w:rFonts w:asciiTheme="minorHAnsi" w:hAnsiTheme="minorHAnsi"/>
          <w:color w:val="auto"/>
          <w:sz w:val="23"/>
          <w:szCs w:val="23"/>
        </w:rPr>
      </w:pPr>
      <w:r>
        <w:rPr>
          <w:rFonts w:asciiTheme="minorHAnsi" w:hAnsiTheme="minorHAnsi"/>
          <w:color w:val="auto"/>
          <w:sz w:val="23"/>
          <w:szCs w:val="23"/>
          <w:lang w:bidi="pl-PL"/>
        </w:rPr>
        <w:t xml:space="preserve">Istnieje wiele miejsc, w których można uzyskać wsparcie w żałobie. Pomocna lista znajduje się na stronie </w:t>
      </w:r>
      <w:hyperlink r:id="rId10" w:history="1">
        <w:r w:rsidR="00B64166" w:rsidRPr="006E17A5">
          <w:rPr>
            <w:rStyle w:val="Hyperlink"/>
            <w:rFonts w:asciiTheme="minorHAnsi" w:hAnsiTheme="minorHAnsi"/>
            <w:b/>
            <w:color w:val="auto"/>
            <w:sz w:val="23"/>
            <w:szCs w:val="23"/>
            <w:lang w:bidi="pl-PL"/>
          </w:rPr>
          <w:t>https://babyloss-awareness.org/support/</w:t>
        </w:r>
      </w:hyperlink>
      <w:r>
        <w:rPr>
          <w:rFonts w:asciiTheme="minorHAnsi" w:hAnsiTheme="minorHAnsi"/>
          <w:color w:val="auto"/>
          <w:sz w:val="23"/>
          <w:szCs w:val="23"/>
          <w:lang w:bidi="pl-PL"/>
        </w:rPr>
        <w:t xml:space="preserve">. Można też skontaktować się z brytyjską organizacją charytatywną Sands, która pomaga rodzinom po stracie dziecka. </w:t>
      </w:r>
    </w:p>
    <w:p w14:paraId="7852F01A" w14:textId="3943E673" w:rsidR="0058186C" w:rsidRPr="006E17A5" w:rsidRDefault="00311AB5" w:rsidP="00311AB5">
      <w:pPr>
        <w:pStyle w:val="Default"/>
        <w:spacing w:line="276" w:lineRule="auto"/>
        <w:ind w:right="-330"/>
        <w:rPr>
          <w:rFonts w:asciiTheme="minorHAnsi" w:hAnsiTheme="minorHAnsi"/>
          <w:b/>
          <w:color w:val="1F3864" w:themeColor="accent5" w:themeShade="80"/>
          <w:sz w:val="23"/>
          <w:szCs w:val="23"/>
        </w:rPr>
      </w:pPr>
      <w:r>
        <w:rPr>
          <w:rFonts w:asciiTheme="minorHAnsi" w:hAnsiTheme="minorHAnsi"/>
          <w:b/>
          <w:noProof/>
          <w:color w:val="354A9B"/>
          <w:sz w:val="36"/>
          <w:szCs w:val="36"/>
          <w:lang w:val="en-GB" w:eastAsia="en-GB"/>
        </w:rPr>
        <w:drawing>
          <wp:anchor distT="0" distB="0" distL="114300" distR="114300" simplePos="0" relativeHeight="251665408" behindDoc="1" locked="0" layoutInCell="1" allowOverlap="1" wp14:anchorId="1D337014" wp14:editId="2F343C28">
            <wp:simplePos x="0" y="0"/>
            <wp:positionH relativeFrom="column">
              <wp:posOffset>59055</wp:posOffset>
            </wp:positionH>
            <wp:positionV relativeFrom="paragraph">
              <wp:posOffset>5715</wp:posOffset>
            </wp:positionV>
            <wp:extent cx="939800" cy="285750"/>
            <wp:effectExtent l="0" t="0" r="0" b="0"/>
            <wp:wrapTight wrapText="bothSides">
              <wp:wrapPolygon edited="0">
                <wp:start x="0" y="0"/>
                <wp:lineTo x="0" y="20160"/>
                <wp:lineTo x="21016" y="20160"/>
                <wp:lineTo x="21016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80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186C" w:rsidRPr="006E17A5">
        <w:rPr>
          <w:rFonts w:asciiTheme="minorHAnsi" w:hAnsiTheme="minorHAnsi"/>
          <w:b/>
          <w:color w:val="1F3864" w:themeColor="accent5" w:themeShade="80"/>
          <w:sz w:val="23"/>
          <w:szCs w:val="23"/>
          <w:lang w:bidi="pl-PL"/>
        </w:rPr>
        <w:t>Infolinia Sands (połączenie bezpłatne) 0808 164 3332</w:t>
      </w:r>
    </w:p>
    <w:p w14:paraId="40E7A0EF" w14:textId="77777777" w:rsidR="0058186C" w:rsidRDefault="0058186C" w:rsidP="00311AB5">
      <w:pPr>
        <w:pStyle w:val="Default"/>
        <w:spacing w:line="276" w:lineRule="auto"/>
        <w:ind w:right="-330"/>
        <w:rPr>
          <w:rFonts w:asciiTheme="minorHAnsi" w:hAnsiTheme="minorHAnsi"/>
          <w:b/>
          <w:color w:val="1F3864" w:themeColor="accent5" w:themeShade="80"/>
          <w:sz w:val="23"/>
          <w:szCs w:val="23"/>
        </w:rPr>
      </w:pPr>
      <w:r w:rsidRPr="006E17A5">
        <w:rPr>
          <w:rFonts w:asciiTheme="minorHAnsi" w:hAnsiTheme="minorHAnsi"/>
          <w:b/>
          <w:color w:val="1F3864" w:themeColor="accent5" w:themeShade="80"/>
          <w:sz w:val="23"/>
          <w:szCs w:val="23"/>
          <w:lang w:bidi="pl-PL"/>
        </w:rPr>
        <w:t xml:space="preserve">Adres e-mail </w:t>
      </w:r>
      <w:hyperlink r:id="rId12" w:history="1">
        <w:r w:rsidRPr="00B94651">
          <w:rPr>
            <w:rStyle w:val="Hyperlink"/>
            <w:rFonts w:asciiTheme="minorHAnsi" w:hAnsiTheme="minorHAnsi"/>
            <w:b/>
            <w:sz w:val="23"/>
            <w:szCs w:val="23"/>
            <w:lang w:bidi="pl-PL"/>
          </w:rPr>
          <w:t>helpline@sands.org.uk</w:t>
        </w:r>
      </w:hyperlink>
    </w:p>
    <w:p w14:paraId="7D4895A2" w14:textId="24DC6C2F" w:rsidR="004240EE" w:rsidRPr="006E17A5" w:rsidRDefault="00870662" w:rsidP="00870662">
      <w:pPr>
        <w:pStyle w:val="Default"/>
        <w:spacing w:after="240" w:line="276" w:lineRule="auto"/>
        <w:ind w:left="1440" w:right="-330"/>
        <w:rPr>
          <w:rFonts w:asciiTheme="minorHAnsi" w:hAnsiTheme="minorHAnsi"/>
          <w:b/>
          <w:color w:val="1F3864" w:themeColor="accent5" w:themeShade="80"/>
          <w:sz w:val="23"/>
          <w:szCs w:val="23"/>
        </w:rPr>
      </w:pPr>
      <w:r>
        <w:rPr>
          <w:lang w:bidi="pl-PL"/>
        </w:rPr>
        <w:t xml:space="preserve">    </w:t>
      </w:r>
      <w:hyperlink r:id="rId13" w:history="1">
        <w:r w:rsidR="004240EE" w:rsidRPr="006E17A5">
          <w:rPr>
            <w:rStyle w:val="Hyperlink"/>
            <w:rFonts w:asciiTheme="minorHAnsi" w:hAnsiTheme="minorHAnsi"/>
            <w:b/>
            <w:color w:val="1F3864" w:themeColor="accent5" w:themeShade="80"/>
            <w:sz w:val="23"/>
            <w:szCs w:val="23"/>
            <w:lang w:bidi="pl-PL"/>
          </w:rPr>
          <w:t>www.sands.org.uk</w:t>
        </w:r>
      </w:hyperlink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38"/>
      </w:tblGrid>
      <w:tr w:rsidR="00782943" w:rsidRPr="00187B5E" w14:paraId="6BDEA5B6" w14:textId="77777777" w:rsidTr="00870662">
        <w:trPr>
          <w:trHeight w:val="1139"/>
        </w:trPr>
        <w:tc>
          <w:tcPr>
            <w:tcW w:w="6838" w:type="dxa"/>
          </w:tcPr>
          <w:p w14:paraId="4FD6ABD7" w14:textId="29969CE0" w:rsidR="00782943" w:rsidRDefault="00782943" w:rsidP="00667E6F">
            <w:pPr>
              <w:pStyle w:val="Default"/>
              <w:rPr>
                <w:rFonts w:asciiTheme="minorHAnsi" w:hAnsiTheme="minorHAnsi"/>
                <w:color w:val="auto"/>
                <w:sz w:val="23"/>
                <w:szCs w:val="23"/>
              </w:rPr>
            </w:pPr>
            <w:r w:rsidRPr="00667E6F">
              <w:rPr>
                <w:rFonts w:asciiTheme="minorHAnsi" w:hAnsiTheme="minorHAnsi"/>
                <w:color w:val="auto"/>
                <w:sz w:val="23"/>
                <w:szCs w:val="23"/>
                <w:lang w:bidi="pl-PL"/>
              </w:rPr>
              <w:t>Dane lokalnej grupy Sands:</w:t>
            </w:r>
          </w:p>
          <w:p w14:paraId="191E433A" w14:textId="54C11CB1" w:rsidR="00782943" w:rsidRDefault="00782943" w:rsidP="00782943">
            <w:pPr>
              <w:pStyle w:val="Default"/>
              <w:spacing w:line="360" w:lineRule="auto"/>
              <w:rPr>
                <w:rFonts w:asciiTheme="minorHAnsi" w:hAnsiTheme="minorHAnsi"/>
                <w:i/>
                <w:color w:val="FF0000"/>
                <w:sz w:val="25"/>
                <w:szCs w:val="25"/>
              </w:rPr>
            </w:pPr>
            <w:r w:rsidRPr="006E17A5">
              <w:rPr>
                <w:rFonts w:asciiTheme="minorHAnsi" w:hAnsiTheme="minorHAnsi"/>
                <w:i/>
                <w:color w:val="FF0000"/>
                <w:sz w:val="25"/>
                <w:szCs w:val="25"/>
                <w:lang w:bidi="pl-PL"/>
              </w:rPr>
              <w:t>Insert contact details of local Sands group</w:t>
            </w:r>
          </w:p>
          <w:p w14:paraId="0F76A4DF" w14:textId="77777777" w:rsidR="0058186C" w:rsidRDefault="0058186C" w:rsidP="00782943">
            <w:pPr>
              <w:pStyle w:val="Default"/>
              <w:spacing w:line="360" w:lineRule="auto"/>
              <w:rPr>
                <w:rFonts w:asciiTheme="minorHAnsi" w:hAnsiTheme="minorHAnsi"/>
                <w:i/>
                <w:color w:val="FF0000"/>
                <w:sz w:val="25"/>
                <w:szCs w:val="25"/>
              </w:rPr>
            </w:pPr>
          </w:p>
          <w:p w14:paraId="798B30DE" w14:textId="77777777" w:rsidR="00782943" w:rsidRPr="00005F58" w:rsidRDefault="00782943" w:rsidP="00DD00A3">
            <w:pPr>
              <w:pStyle w:val="Default"/>
              <w:spacing w:line="360" w:lineRule="auto"/>
              <w:rPr>
                <w:rFonts w:asciiTheme="minorHAnsi" w:hAnsiTheme="minorHAnsi"/>
                <w:sz w:val="25"/>
                <w:szCs w:val="25"/>
              </w:rPr>
            </w:pPr>
          </w:p>
        </w:tc>
      </w:tr>
    </w:tbl>
    <w:p w14:paraId="10BE31AE" w14:textId="05BCAC7B" w:rsidR="0058186C" w:rsidRPr="00B30B11" w:rsidRDefault="0058186C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36"/>
          <w:szCs w:val="36"/>
        </w:rPr>
      </w:pPr>
    </w:p>
    <w:p w14:paraId="654EA563" w14:textId="390B5505" w:rsidR="00233CC1" w:rsidRPr="00B30B11" w:rsidRDefault="00233CC1" w:rsidP="006E17A5">
      <w:pPr>
        <w:pStyle w:val="Default"/>
        <w:spacing w:line="360" w:lineRule="auto"/>
        <w:ind w:right="-1090"/>
        <w:jc w:val="center"/>
        <w:rPr>
          <w:rFonts w:asciiTheme="minorHAnsi" w:hAnsiTheme="minorHAnsi"/>
          <w:b/>
          <w:color w:val="354A9B"/>
          <w:sz w:val="36"/>
          <w:szCs w:val="36"/>
        </w:rPr>
      </w:pPr>
    </w:p>
    <w:p w14:paraId="4B53B07E" w14:textId="67B12DA0" w:rsidR="00233CC1" w:rsidRPr="00B30B11" w:rsidRDefault="00233CC1" w:rsidP="006E17A5">
      <w:pPr>
        <w:pStyle w:val="Default"/>
        <w:spacing w:line="360" w:lineRule="auto"/>
        <w:ind w:right="-1090"/>
        <w:jc w:val="center"/>
        <w:rPr>
          <w:rFonts w:asciiTheme="minorHAnsi" w:hAnsiTheme="minorHAnsi"/>
          <w:b/>
          <w:color w:val="354A9B"/>
          <w:sz w:val="36"/>
          <w:szCs w:val="36"/>
        </w:rPr>
      </w:pPr>
    </w:p>
    <w:p w14:paraId="13D78B53" w14:textId="0A3AF3F2" w:rsidR="00233CC1" w:rsidRDefault="00B36D5B" w:rsidP="006E17A5">
      <w:pPr>
        <w:pStyle w:val="Default"/>
        <w:spacing w:line="360" w:lineRule="auto"/>
        <w:ind w:right="-1090"/>
        <w:jc w:val="center"/>
        <w:rPr>
          <w:rFonts w:asciiTheme="minorHAnsi" w:hAnsiTheme="minorHAnsi"/>
          <w:b/>
          <w:noProof/>
          <w:color w:val="354A9B"/>
          <w:sz w:val="36"/>
          <w:szCs w:val="36"/>
          <w:lang w:eastAsia="en-GB"/>
        </w:rPr>
      </w:pPr>
      <w:r w:rsidRPr="00EC7006">
        <w:rPr>
          <w:rFonts w:asciiTheme="minorHAnsi" w:hAnsiTheme="minorHAnsi"/>
          <w:b/>
          <w:noProof/>
          <w:color w:val="FF0000"/>
          <w:sz w:val="36"/>
          <w:szCs w:val="36"/>
          <w:lang w:val="en-GB"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7E46F0C" wp14:editId="1B753FF8">
                <wp:simplePos x="0" y="0"/>
                <wp:positionH relativeFrom="margin">
                  <wp:posOffset>5640849</wp:posOffset>
                </wp:positionH>
                <wp:positionV relativeFrom="paragraph">
                  <wp:posOffset>1495281</wp:posOffset>
                </wp:positionV>
                <wp:extent cx="3527581" cy="1794295"/>
                <wp:effectExtent l="0" t="0" r="15875" b="15875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7581" cy="1794295"/>
                        </a:xfrm>
                        <a:prstGeom prst="roundRect">
                          <a:avLst/>
                        </a:prstGeom>
                        <a:noFill/>
                        <a:ln w="19050" cmpd="thickThin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49681573" id="Rounded Rectangle 4" o:spid="_x0000_s1026" style="position:absolute;margin-left:444.15pt;margin-top:117.75pt;width:277.75pt;height:141.3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" filled="f" strokecolor="#7030a0" strokeweight="1.5pt">
                <v:stroke linestyle="thickThin" joinstyle="miter"/>
                <w10:wrap anchorx="margin"/>
              </v:roundrect>
            </w:pict>
          </mc:Fallback>
        </mc:AlternateContent>
      </w:r>
      <w:r w:rsidR="00EC7006" w:rsidRPr="00EC7006">
        <w:rPr>
          <w:rFonts w:asciiTheme="minorHAnsi" w:hAnsiTheme="minorHAnsi"/>
          <w:b/>
          <w:noProof/>
          <w:color w:val="FF0000"/>
          <w:sz w:val="36"/>
          <w:szCs w:val="36"/>
          <w:lang w:bidi="pl-PL"/>
        </w:rPr>
        <w:t>&lt;Insert hospital logo&gt;</w:t>
      </w:r>
    </w:p>
    <w:p w14:paraId="12AD3999" w14:textId="55A58693" w:rsidR="00EC7006" w:rsidRDefault="00EC7006" w:rsidP="006E17A5">
      <w:pPr>
        <w:pStyle w:val="Default"/>
        <w:spacing w:line="360" w:lineRule="auto"/>
        <w:ind w:right="-1090"/>
        <w:jc w:val="center"/>
        <w:rPr>
          <w:rFonts w:asciiTheme="minorHAnsi" w:hAnsiTheme="minorHAnsi"/>
          <w:b/>
          <w:noProof/>
          <w:color w:val="354A9B"/>
          <w:sz w:val="36"/>
          <w:szCs w:val="36"/>
          <w:lang w:eastAsia="en-GB"/>
        </w:rPr>
      </w:pPr>
    </w:p>
    <w:p w14:paraId="4A28A2B9" w14:textId="77777777" w:rsidR="00EC7006" w:rsidRPr="00B30B11" w:rsidRDefault="00EC7006" w:rsidP="006E17A5">
      <w:pPr>
        <w:pStyle w:val="Default"/>
        <w:spacing w:line="360" w:lineRule="auto"/>
        <w:ind w:right="-1090"/>
        <w:jc w:val="center"/>
        <w:rPr>
          <w:rFonts w:asciiTheme="minorHAnsi" w:hAnsiTheme="minorHAnsi"/>
          <w:b/>
          <w:color w:val="354A9B"/>
          <w:sz w:val="36"/>
          <w:szCs w:val="36"/>
        </w:rPr>
      </w:pPr>
    </w:p>
    <w:p w14:paraId="32748D76" w14:textId="77777777" w:rsidR="00EC7006" w:rsidRDefault="00EC7006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36"/>
          <w:szCs w:val="36"/>
        </w:rPr>
      </w:pPr>
    </w:p>
    <w:p w14:paraId="11DA9D31" w14:textId="701A0D13" w:rsidR="0036180C" w:rsidRDefault="0036180C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36"/>
          <w:szCs w:val="36"/>
        </w:rPr>
      </w:pPr>
      <w:r w:rsidRPr="00451681">
        <w:rPr>
          <w:rFonts w:asciiTheme="minorHAnsi" w:hAnsiTheme="minorHAnsi"/>
          <w:b/>
          <w:color w:val="7030A0"/>
          <w:sz w:val="36"/>
          <w:szCs w:val="36"/>
          <w:lang w:bidi="pl-PL"/>
        </w:rPr>
        <w:t>Ocena opieki szpitalnej</w:t>
      </w:r>
    </w:p>
    <w:p w14:paraId="2D752F26" w14:textId="00A86259" w:rsidR="0036180C" w:rsidRPr="00667E6F" w:rsidRDefault="0036180C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16"/>
          <w:szCs w:val="16"/>
        </w:rPr>
      </w:pPr>
      <w:r>
        <w:rPr>
          <w:rFonts w:asciiTheme="minorHAnsi" w:hAnsiTheme="minorHAnsi"/>
          <w:b/>
          <w:noProof/>
          <w:color w:val="7030A0"/>
          <w:sz w:val="16"/>
          <w:szCs w:val="16"/>
          <w:lang w:val="en-GB"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D1AEBF" wp14:editId="73A4F408">
                <wp:simplePos x="0" y="0"/>
                <wp:positionH relativeFrom="column">
                  <wp:posOffset>1532901</wp:posOffset>
                </wp:positionH>
                <wp:positionV relativeFrom="paragraph">
                  <wp:posOffset>39933</wp:posOffset>
                </wp:positionV>
                <wp:extent cx="2268747" cy="0"/>
                <wp:effectExtent l="0" t="0" r="36830" b="1905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68747" cy="0"/>
                        </a:xfrm>
                        <a:prstGeom prst="line">
                          <a:avLst/>
                        </a:prstGeom>
                        <a:ln w="19050" cmpd="thickThin">
                          <a:solidFill>
                            <a:srgbClr val="5F298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31AE5D15" id="Straight Connector 6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0.7pt,3.15pt" to="299.35pt,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" strokecolor="#5f2987" strokeweight="1.5pt">
                <v:stroke linestyle="thickThin" joinstyle="miter"/>
              </v:line>
            </w:pict>
          </mc:Fallback>
        </mc:AlternateContent>
      </w:r>
    </w:p>
    <w:p w14:paraId="358628D8" w14:textId="6AA332A4" w:rsidR="00AE4A12" w:rsidRDefault="00233CC1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36"/>
          <w:szCs w:val="36"/>
        </w:rPr>
      </w:pPr>
      <w:r w:rsidRPr="00667E6F">
        <w:rPr>
          <w:rFonts w:asciiTheme="minorHAnsi" w:hAnsiTheme="minorHAnsi"/>
          <w:b/>
          <w:color w:val="7030A0"/>
          <w:sz w:val="36"/>
          <w:szCs w:val="36"/>
          <w:lang w:bidi="pl-PL"/>
        </w:rPr>
        <w:t>Zrozumienie, co stało się</w:t>
      </w:r>
    </w:p>
    <w:p w14:paraId="197330D2" w14:textId="2DF5C77D" w:rsidR="00233CC1" w:rsidRDefault="00AE4A12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36"/>
          <w:szCs w:val="36"/>
        </w:rPr>
      </w:pPr>
      <w:r>
        <w:rPr>
          <w:rFonts w:asciiTheme="minorHAnsi" w:hAnsiTheme="minorHAnsi"/>
          <w:b/>
          <w:color w:val="7030A0"/>
          <w:sz w:val="36"/>
          <w:szCs w:val="36"/>
          <w:lang w:bidi="pl-PL"/>
        </w:rPr>
        <w:t>ze mną i moim dzieckiem</w:t>
      </w:r>
    </w:p>
    <w:p w14:paraId="1F29D846" w14:textId="77777777" w:rsidR="0036180C" w:rsidRPr="00667E6F" w:rsidRDefault="0036180C" w:rsidP="00667E6F">
      <w:pPr>
        <w:pStyle w:val="Default"/>
        <w:spacing w:line="276" w:lineRule="auto"/>
        <w:ind w:left="284" w:right="-1090"/>
        <w:jc w:val="center"/>
        <w:rPr>
          <w:rFonts w:asciiTheme="minorHAnsi" w:hAnsiTheme="minorHAnsi"/>
          <w:color w:val="7030A0"/>
          <w:sz w:val="20"/>
          <w:szCs w:val="20"/>
        </w:rPr>
      </w:pPr>
    </w:p>
    <w:p w14:paraId="3B7A4B8D" w14:textId="77777777" w:rsidR="00233CC1" w:rsidRPr="00B30B11" w:rsidRDefault="00233CC1" w:rsidP="00667E6F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7158FFBF" w14:textId="7E5832DA" w:rsidR="00233CC1" w:rsidRPr="00B30B11" w:rsidRDefault="00233CC1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18A3C7C3" w14:textId="208110FE" w:rsidR="00233CC1" w:rsidRPr="00B30B11" w:rsidRDefault="00233CC1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7210FFBA" w14:textId="4BFC5D80" w:rsidR="00233CC1" w:rsidRPr="00B30B11" w:rsidRDefault="00233CC1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27477C17" w14:textId="1332636C" w:rsidR="00233CC1" w:rsidRPr="00B30B11" w:rsidRDefault="00233CC1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5C582780" w14:textId="1CE061C8" w:rsidR="00233CC1" w:rsidRPr="00B30B11" w:rsidRDefault="00C15C81">
      <w:pPr>
        <w:rPr>
          <w:rFonts w:cs="Arial"/>
          <w:color w:val="354A9B"/>
          <w:sz w:val="25"/>
          <w:szCs w:val="25"/>
        </w:rPr>
      </w:pPr>
      <w:r w:rsidRPr="00672857">
        <w:rPr>
          <w:noProof/>
          <w:sz w:val="25"/>
          <w:szCs w:val="25"/>
          <w:lang w:val="en-GB" w:eastAsia="en-GB"/>
        </w:rPr>
        <mc:AlternateContent>
          <mc:Choice Requires="wps">
            <w:drawing>
              <wp:anchor distT="45720" distB="45720" distL="114300" distR="114300" simplePos="0" relativeHeight="251663360" behindDoc="1" locked="0" layoutInCell="1" allowOverlap="1" wp14:anchorId="378E574B" wp14:editId="50AD4B98">
                <wp:simplePos x="0" y="0"/>
                <wp:positionH relativeFrom="page">
                  <wp:posOffset>8796020</wp:posOffset>
                </wp:positionH>
                <wp:positionV relativeFrom="paragraph">
                  <wp:posOffset>12065</wp:posOffset>
                </wp:positionV>
                <wp:extent cx="1656715" cy="1404620"/>
                <wp:effectExtent l="0" t="0" r="0" b="0"/>
                <wp:wrapTight wrapText="bothSides">
                  <wp:wrapPolygon edited="0">
                    <wp:start x="745" y="0"/>
                    <wp:lineTo x="745" y="20325"/>
                    <wp:lineTo x="20615" y="20325"/>
                    <wp:lineTo x="20615" y="0"/>
                    <wp:lineTo x="745" y="0"/>
                  </wp:wrapPolygon>
                </wp:wrapTight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67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949B84" w14:textId="5FD53369" w:rsidR="00672857" w:rsidRPr="00667E6F" w:rsidRDefault="00672857">
                            <w:pPr>
                              <w:rPr>
                                <w:b/>
                                <w:color w:val="421C5E"/>
                                <w:sz w:val="17"/>
                                <w:szCs w:val="17"/>
                              </w:rPr>
                            </w:pPr>
                            <w:r w:rsidRPr="00667E6F">
                              <w:rPr>
                                <w:b/>
                                <w:color w:val="421C5E"/>
                                <w:sz w:val="17"/>
                                <w:szCs w:val="17"/>
                                <w:lang w:bidi="pl-PL"/>
                              </w:rPr>
                              <w:t>Narzędzie do oceny śmiertelności okołoporodowej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78E574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92.6pt;margin-top:.95pt;width:130.45pt;height:110.6pt;z-index:-25165312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" filled="f" stroked="f">
                <v:textbox style="mso-fit-shape-to-text:t">
                  <w:txbxContent>
                    <w:p w14:paraId="29949B84" w14:textId="5FD53369" w:rsidR="00672857" w:rsidRPr="00667E6F" w:rsidRDefault="00672857">
                      <w:pPr>
                        <w:rPr>
                          <w:b/>
                          <w:color w:val="421C5E"/>
                          <w:sz w:val="17"/>
                          <w:szCs w:val="17"/>
                        </w:rPr>
                      </w:pPr>
                      <w:r w:rsidRPr="00667E6F">
                        <w:rPr>
                          <w:b/>
                          <w:color w:val="421C5E"/>
                          <w:sz w:val="17"/>
                          <w:szCs w:val="17"/>
                          <w:lang w:bidi="pl-PL"/>
                        </w:rPr>
                        <w:t>Narzędzie do oceny śmiertelności okołoporodowej</w:t>
                      </w:r>
                    </w:p>
                  </w:txbxContent>
                </v:textbox>
                <w10:wrap type="tight" anchorx="page"/>
              </v:shape>
            </w:pict>
          </mc:Fallback>
        </mc:AlternateContent>
      </w:r>
      <w:r w:rsidR="00870662" w:rsidRPr="00005F58">
        <w:rPr>
          <w:noProof/>
          <w:lang w:val="en-GB" w:eastAsia="en-GB"/>
        </w:rPr>
        <w:drawing>
          <wp:anchor distT="0" distB="0" distL="114300" distR="114300" simplePos="0" relativeHeight="251658240" behindDoc="1" locked="0" layoutInCell="1" allowOverlap="1" wp14:anchorId="7338CBCD" wp14:editId="6714006F">
            <wp:simplePos x="0" y="0"/>
            <wp:positionH relativeFrom="column">
              <wp:posOffset>3128393</wp:posOffset>
            </wp:positionH>
            <wp:positionV relativeFrom="paragraph">
              <wp:posOffset>410054</wp:posOffset>
            </wp:positionV>
            <wp:extent cx="1816100" cy="857885"/>
            <wp:effectExtent l="0" t="0" r="0" b="0"/>
            <wp:wrapTight wrapText="bothSides">
              <wp:wrapPolygon edited="0">
                <wp:start x="3399" y="0"/>
                <wp:lineTo x="0" y="7674"/>
                <wp:lineTo x="0" y="8634"/>
                <wp:lineTo x="2266" y="15349"/>
                <wp:lineTo x="2266" y="15828"/>
                <wp:lineTo x="4078" y="21104"/>
                <wp:lineTo x="4305" y="21104"/>
                <wp:lineTo x="7024" y="21104"/>
                <wp:lineTo x="7250" y="21104"/>
                <wp:lineTo x="9290" y="15828"/>
                <wp:lineTo x="9290" y="15349"/>
                <wp:lineTo x="21298" y="13430"/>
                <wp:lineTo x="21298" y="9593"/>
                <wp:lineTo x="20618" y="7674"/>
                <wp:lineTo x="21298" y="1439"/>
                <wp:lineTo x="21298" y="0"/>
                <wp:lineTo x="3399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rgbClr val="7030A0">
                          <a:tint val="45000"/>
                          <a:satMod val="40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8" t="2461" r="1193" b="2360"/>
                    <a:stretch/>
                  </pic:blipFill>
                  <pic:spPr bwMode="auto">
                    <a:xfrm>
                      <a:off x="0" y="0"/>
                      <a:ext cx="1816100" cy="857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3CC1" w:rsidRPr="00B30B11">
        <w:rPr>
          <w:color w:val="354A9B"/>
          <w:sz w:val="25"/>
          <w:szCs w:val="25"/>
          <w:lang w:bidi="pl-PL"/>
        </w:rPr>
        <w:br w:type="page"/>
      </w:r>
    </w:p>
    <w:p w14:paraId="3C5B482F" w14:textId="13301E2C" w:rsidR="007B2B0B" w:rsidRPr="002531D0" w:rsidRDefault="00527041" w:rsidP="006E17A5">
      <w:pPr>
        <w:pStyle w:val="Default"/>
        <w:ind w:right="-329"/>
        <w:contextualSpacing/>
        <w:jc w:val="center"/>
        <w:rPr>
          <w:rFonts w:asciiTheme="minorHAnsi" w:hAnsiTheme="minorHAnsi"/>
          <w:b/>
          <w:color w:val="7030A0"/>
          <w:sz w:val="22"/>
          <w:szCs w:val="22"/>
        </w:rPr>
      </w:pPr>
      <w:r w:rsidRPr="002531D0">
        <w:rPr>
          <w:rFonts w:asciiTheme="minorHAnsi" w:hAnsiTheme="minorHAnsi"/>
          <w:b/>
          <w:color w:val="7030A0"/>
          <w:sz w:val="22"/>
          <w:szCs w:val="22"/>
          <w:lang w:bidi="pl-PL"/>
        </w:rPr>
        <w:lastRenderedPageBreak/>
        <w:t xml:space="preserve">Ocena opieki szpitalnej – zrozumienie tego, co się stało </w:t>
      </w:r>
    </w:p>
    <w:p w14:paraId="3A4657B5" w14:textId="77777777" w:rsidR="00B36D5B" w:rsidRPr="002531D0" w:rsidRDefault="00B36D5B" w:rsidP="006E17A5">
      <w:pPr>
        <w:pStyle w:val="Default"/>
        <w:ind w:right="-330"/>
        <w:contextualSpacing/>
        <w:rPr>
          <w:rFonts w:asciiTheme="minorHAnsi" w:hAnsiTheme="minorHAnsi"/>
          <w:sz w:val="22"/>
          <w:szCs w:val="22"/>
        </w:rPr>
      </w:pPr>
    </w:p>
    <w:p w14:paraId="211C0D2B" w14:textId="65B67DE4" w:rsidR="00594F22" w:rsidRPr="002531D0" w:rsidRDefault="00BF0883" w:rsidP="006E17A5">
      <w:pPr>
        <w:pStyle w:val="Default"/>
        <w:spacing w:line="360" w:lineRule="auto"/>
        <w:ind w:right="-330"/>
        <w:contextualSpacing/>
        <w:rPr>
          <w:sz w:val="22"/>
          <w:szCs w:val="22"/>
        </w:rPr>
      </w:pPr>
      <w:r w:rsidRPr="002531D0">
        <w:rPr>
          <w:rFonts w:asciiTheme="minorHAnsi" w:hAnsiTheme="minorHAnsi"/>
          <w:sz w:val="22"/>
          <w:szCs w:val="22"/>
          <w:lang w:bidi="pl-PL"/>
        </w:rPr>
        <w:t xml:space="preserve">Bardzo nam przykro z powodu Państwa straty. Wiemy, że musi to być bardzo trudny i wymagający czas. Ważne jest, abyśmy odpowiedzieli na wszelkie pytania i zrozumieli jak najwięcej na temat tego, co się wydarzyło i ocenili opiekę nad Panią przez cały okres ciąży. W tym celu zespół szpitalny przeprowadzi ocenę opieki medycznej. </w:t>
      </w:r>
    </w:p>
    <w:p w14:paraId="3D02C4AA" w14:textId="77777777" w:rsidR="00D1348E" w:rsidRPr="002531D0" w:rsidRDefault="00D1348E" w:rsidP="006E17A5">
      <w:pPr>
        <w:pStyle w:val="Default"/>
        <w:spacing w:line="360" w:lineRule="auto"/>
        <w:ind w:right="-330"/>
        <w:contextualSpacing/>
        <w:rPr>
          <w:sz w:val="22"/>
          <w:szCs w:val="22"/>
        </w:rPr>
      </w:pPr>
    </w:p>
    <w:p w14:paraId="5BB904E2" w14:textId="051F545A" w:rsidR="0082141F" w:rsidRPr="002531D0" w:rsidRDefault="00E34427" w:rsidP="006E17A5">
      <w:pPr>
        <w:pStyle w:val="Default"/>
        <w:spacing w:line="360" w:lineRule="auto"/>
        <w:ind w:right="-330"/>
        <w:rPr>
          <w:rFonts w:asciiTheme="minorHAnsi" w:hAnsiTheme="minorHAnsi"/>
          <w:b/>
          <w:color w:val="auto"/>
          <w:sz w:val="22"/>
          <w:szCs w:val="22"/>
        </w:rPr>
      </w:pPr>
      <w:r w:rsidRPr="002531D0">
        <w:rPr>
          <w:rFonts w:asciiTheme="minorHAnsi" w:hAnsiTheme="minorHAnsi"/>
          <w:b/>
          <w:color w:val="auto"/>
          <w:sz w:val="22"/>
          <w:szCs w:val="22"/>
          <w:lang w:bidi="pl-PL"/>
        </w:rPr>
        <w:t>Zespół prowadzący ocenę:</w:t>
      </w:r>
    </w:p>
    <w:p w14:paraId="3AEDC93C" w14:textId="12453BD0" w:rsidR="006F2AEC" w:rsidRPr="002531D0" w:rsidRDefault="006F2AEC" w:rsidP="006F2AEC">
      <w:pPr>
        <w:pStyle w:val="Default"/>
        <w:numPr>
          <w:ilvl w:val="0"/>
          <w:numId w:val="3"/>
        </w:numPr>
        <w:spacing w:line="360" w:lineRule="auto"/>
        <w:ind w:left="284" w:right="-330" w:hanging="284"/>
        <w:rPr>
          <w:rFonts w:asciiTheme="minorHAnsi" w:hAnsiTheme="minorHAnsi"/>
          <w:sz w:val="22"/>
          <w:szCs w:val="22"/>
        </w:rPr>
      </w:pPr>
      <w:r w:rsidRPr="002531D0">
        <w:rPr>
          <w:rFonts w:asciiTheme="minorHAnsi" w:hAnsiTheme="minorHAnsi"/>
          <w:sz w:val="22"/>
          <w:szCs w:val="22"/>
          <w:lang w:bidi="pl-PL"/>
        </w:rPr>
        <w:t xml:space="preserve">rozwieje wszelkie obawy i odpowie na wszelkie pytania; </w:t>
      </w:r>
    </w:p>
    <w:p w14:paraId="320F8CDC" w14:textId="6C4CF121" w:rsidR="00BF0883" w:rsidRPr="002531D0" w:rsidRDefault="00BF0883" w:rsidP="006E17A5">
      <w:pPr>
        <w:pStyle w:val="Default"/>
        <w:numPr>
          <w:ilvl w:val="0"/>
          <w:numId w:val="3"/>
        </w:numPr>
        <w:spacing w:line="360" w:lineRule="auto"/>
        <w:ind w:left="284" w:right="-330" w:hanging="284"/>
        <w:rPr>
          <w:rFonts w:asciiTheme="minorHAnsi" w:hAnsiTheme="minorHAnsi"/>
          <w:sz w:val="22"/>
          <w:szCs w:val="22"/>
        </w:rPr>
      </w:pPr>
      <w:r w:rsidRPr="002531D0">
        <w:rPr>
          <w:rFonts w:asciiTheme="minorHAnsi" w:hAnsiTheme="minorHAnsi"/>
          <w:sz w:val="22"/>
          <w:szCs w:val="22"/>
          <w:lang w:bidi="pl-PL"/>
        </w:rPr>
        <w:t>porozmawia z personelem zaangażowanym w opiekę nad Panią i Pani dzieckiem;</w:t>
      </w:r>
    </w:p>
    <w:p w14:paraId="339ABE89" w14:textId="34AE7233" w:rsidR="00FA7FF3" w:rsidRPr="002531D0" w:rsidRDefault="00FA7FF3" w:rsidP="006E17A5">
      <w:pPr>
        <w:pStyle w:val="Default"/>
        <w:numPr>
          <w:ilvl w:val="0"/>
          <w:numId w:val="3"/>
        </w:numPr>
        <w:spacing w:line="360" w:lineRule="auto"/>
        <w:ind w:left="284" w:right="-330" w:hanging="284"/>
        <w:rPr>
          <w:rFonts w:asciiTheme="minorHAnsi" w:hAnsiTheme="minorHAnsi"/>
          <w:sz w:val="22"/>
          <w:szCs w:val="22"/>
        </w:rPr>
      </w:pPr>
      <w:r w:rsidRPr="002531D0">
        <w:rPr>
          <w:rFonts w:asciiTheme="minorHAnsi" w:hAnsiTheme="minorHAnsi"/>
          <w:sz w:val="22"/>
          <w:szCs w:val="22"/>
          <w:lang w:bidi="pl-PL"/>
        </w:rPr>
        <w:t>zapozna się z dokumentacją medyczną, badaniami i wynikami;</w:t>
      </w:r>
    </w:p>
    <w:p w14:paraId="00ED3915" w14:textId="235FE24D" w:rsidR="00761F8F" w:rsidRPr="002531D0" w:rsidRDefault="00C136AC" w:rsidP="006E17A5">
      <w:pPr>
        <w:pStyle w:val="Default"/>
        <w:numPr>
          <w:ilvl w:val="0"/>
          <w:numId w:val="3"/>
        </w:numPr>
        <w:spacing w:after="240" w:line="360" w:lineRule="auto"/>
        <w:ind w:left="284" w:right="-330" w:hanging="284"/>
        <w:rPr>
          <w:rFonts w:asciiTheme="minorHAnsi" w:hAnsiTheme="minorHAnsi"/>
          <w:sz w:val="22"/>
          <w:szCs w:val="22"/>
        </w:rPr>
      </w:pPr>
      <w:r w:rsidRPr="002531D0">
        <w:rPr>
          <w:rFonts w:asciiTheme="minorHAnsi" w:hAnsiTheme="minorHAnsi"/>
          <w:sz w:val="22"/>
          <w:szCs w:val="22"/>
          <w:lang w:bidi="pl-PL"/>
        </w:rPr>
        <w:t>zapozna się z lokalnymi i krajowymi wytycznymi dotyczącymi oceny zapewnionej opieki.</w:t>
      </w:r>
    </w:p>
    <w:p w14:paraId="0FBC27C2" w14:textId="1BCE98C4" w:rsidR="009F4FA2" w:rsidRPr="002531D0" w:rsidRDefault="00271943" w:rsidP="006E17A5">
      <w:pPr>
        <w:pStyle w:val="Default"/>
        <w:spacing w:line="360" w:lineRule="auto"/>
        <w:ind w:right="-330"/>
        <w:rPr>
          <w:rFonts w:asciiTheme="minorHAnsi" w:hAnsiTheme="minorHAnsi"/>
          <w:b/>
          <w:sz w:val="22"/>
          <w:szCs w:val="22"/>
        </w:rPr>
      </w:pPr>
      <w:r w:rsidRPr="002531D0">
        <w:rPr>
          <w:rFonts w:asciiTheme="minorHAnsi" w:hAnsiTheme="minorHAnsi"/>
          <w:b/>
          <w:sz w:val="22"/>
          <w:szCs w:val="22"/>
          <w:lang w:bidi="pl-PL"/>
        </w:rPr>
        <w:t>Wsparcie w procesie oceny</w:t>
      </w:r>
    </w:p>
    <w:p w14:paraId="172AD010" w14:textId="56EAD503" w:rsidR="00F0347F" w:rsidRPr="002531D0" w:rsidRDefault="00F31D31" w:rsidP="006E17A5">
      <w:pPr>
        <w:pStyle w:val="Default"/>
        <w:spacing w:line="360" w:lineRule="auto"/>
        <w:ind w:right="-330"/>
        <w:rPr>
          <w:rFonts w:asciiTheme="minorHAnsi" w:hAnsiTheme="minorHAnsi" w:cstheme="minorHAnsi"/>
          <w:sz w:val="22"/>
          <w:szCs w:val="22"/>
        </w:rPr>
      </w:pPr>
      <w:r w:rsidRPr="002531D0">
        <w:rPr>
          <w:rFonts w:asciiTheme="minorHAnsi" w:hAnsiTheme="minorHAnsi" w:cstheme="minorHAnsi"/>
          <w:sz w:val="22"/>
          <w:szCs w:val="22"/>
          <w:lang w:bidi="pl-PL"/>
        </w:rPr>
        <w:t>Państwa przemyślenia i wszelkie pytania są ważną częścią oceny zapewnionej opieki. Nie muszą Państwo przekazywać żadnych informacji zwrotnych, ale jeśli zdecydują się Państwo to zrobić, możemy w tym pomóc. Zachęcamy do zgłaszania wszelkich uwag. Doceniamy wszystkie opinie – pozytywne lub negatywne.</w:t>
      </w:r>
    </w:p>
    <w:p w14:paraId="74F22648" w14:textId="77777777" w:rsidR="00F0347F" w:rsidRPr="002531D0" w:rsidRDefault="00F0347F" w:rsidP="006E17A5">
      <w:pPr>
        <w:pStyle w:val="Default"/>
        <w:spacing w:line="360" w:lineRule="auto"/>
        <w:ind w:right="-330"/>
        <w:rPr>
          <w:rFonts w:asciiTheme="minorHAnsi" w:hAnsiTheme="minorHAnsi" w:cstheme="minorHAnsi"/>
          <w:sz w:val="22"/>
          <w:szCs w:val="22"/>
        </w:rPr>
      </w:pPr>
    </w:p>
    <w:p w14:paraId="7A79A39A" w14:textId="7FCA864A" w:rsidR="00B00922" w:rsidRPr="002531D0" w:rsidRDefault="00D1348E" w:rsidP="006E17A5">
      <w:pPr>
        <w:pStyle w:val="Default"/>
        <w:spacing w:line="360" w:lineRule="auto"/>
        <w:ind w:right="-330"/>
        <w:rPr>
          <w:rFonts w:asciiTheme="minorHAnsi" w:hAnsiTheme="minorHAnsi" w:cstheme="minorHAnsi"/>
          <w:sz w:val="22"/>
          <w:szCs w:val="22"/>
        </w:rPr>
      </w:pPr>
      <w:r w:rsidRPr="002531D0">
        <w:rPr>
          <w:rFonts w:asciiTheme="minorHAnsi" w:hAnsiTheme="minorHAnsi" w:cstheme="minorHAnsi"/>
          <w:sz w:val="22"/>
          <w:szCs w:val="22"/>
          <w:lang w:bidi="pl-PL"/>
        </w:rPr>
        <w:t>Zespół ds. oceny omówi uwagi podczas spotkania ws. oceny i dołoży wszelkich starań, aby udzielić odpowiedzi na wszelkie pytania.  W spotkaniu może również wziąć udział członek zewnętrznego zespołu ds. oceny, który nie był zaangażowany w opiekę nad pacjentem, aby zapewnić niezależną perspektywę.</w:t>
      </w:r>
    </w:p>
    <w:tbl>
      <w:tblPr>
        <w:tblStyle w:val="TableGrid"/>
        <w:tblW w:w="7513" w:type="dxa"/>
        <w:tblInd w:w="-5" w:type="dxa"/>
        <w:tblLook w:val="04A0" w:firstRow="1" w:lastRow="0" w:firstColumn="1" w:lastColumn="0" w:noHBand="0" w:noVBand="1"/>
      </w:tblPr>
      <w:tblGrid>
        <w:gridCol w:w="7513"/>
      </w:tblGrid>
      <w:tr w:rsidR="00F51003" w:rsidRPr="002531D0" w14:paraId="5D3AE51C" w14:textId="77777777" w:rsidTr="00A4743A">
        <w:trPr>
          <w:trHeight w:val="1473"/>
        </w:trPr>
        <w:tc>
          <w:tcPr>
            <w:tcW w:w="7513" w:type="dxa"/>
          </w:tcPr>
          <w:p w14:paraId="3654D7D3" w14:textId="7CA0F66A" w:rsidR="005356B5" w:rsidRPr="002531D0" w:rsidRDefault="005356B5" w:rsidP="006E17A5">
            <w:pPr>
              <w:pStyle w:val="Default"/>
              <w:spacing w:line="360" w:lineRule="auto"/>
              <w:ind w:left="426" w:right="-949" w:hanging="426"/>
              <w:rPr>
                <w:rFonts w:asciiTheme="minorHAnsi" w:hAnsiTheme="minorHAnsi" w:cstheme="minorHAnsi"/>
                <w:b/>
                <w:color w:val="7030A0"/>
                <w:sz w:val="22"/>
                <w:szCs w:val="22"/>
              </w:rPr>
            </w:pPr>
            <w:r w:rsidRPr="002531D0">
              <w:rPr>
                <w:rFonts w:asciiTheme="minorHAnsi" w:hAnsiTheme="minorHAnsi" w:cstheme="minorHAnsi"/>
                <w:b/>
                <w:color w:val="7030A0"/>
                <w:sz w:val="22"/>
                <w:szCs w:val="22"/>
                <w:lang w:bidi="pl-PL"/>
              </w:rPr>
              <w:t xml:space="preserve">Aby wesprzeć Państwa w ocenie, wyznaczyliśmy kluczową osobę do kontaktu: </w:t>
            </w:r>
          </w:p>
          <w:p w14:paraId="3D1156C7" w14:textId="121984C5" w:rsidR="00F51003" w:rsidRPr="002531D0" w:rsidRDefault="00F51003" w:rsidP="006E17A5">
            <w:pPr>
              <w:pStyle w:val="Default"/>
              <w:spacing w:line="360" w:lineRule="auto"/>
              <w:ind w:left="426" w:right="-949" w:hanging="284"/>
              <w:rPr>
                <w:rFonts w:asciiTheme="minorHAnsi" w:hAnsiTheme="minorHAnsi"/>
                <w:sz w:val="22"/>
                <w:szCs w:val="22"/>
              </w:rPr>
            </w:pPr>
            <w:r w:rsidRPr="002531D0">
              <w:rPr>
                <w:rFonts w:asciiTheme="minorHAnsi" w:hAnsiTheme="minorHAnsi" w:cstheme="minorHAnsi"/>
                <w:i/>
                <w:color w:val="FF0000"/>
                <w:sz w:val="22"/>
                <w:szCs w:val="22"/>
                <w:lang w:bidi="pl-PL"/>
              </w:rPr>
              <w:t>Insert name and contact details of the key contact</w:t>
            </w:r>
          </w:p>
        </w:tc>
      </w:tr>
    </w:tbl>
    <w:p w14:paraId="33FAF0DA" w14:textId="542D3A1B" w:rsidR="007F3DDE" w:rsidRPr="002531D0" w:rsidRDefault="007F3DDE" w:rsidP="006E17A5">
      <w:pPr>
        <w:pStyle w:val="Default"/>
        <w:spacing w:before="240" w:line="360" w:lineRule="auto"/>
        <w:ind w:left="426" w:right="-949" w:hanging="284"/>
        <w:rPr>
          <w:rFonts w:asciiTheme="minorHAnsi" w:hAnsiTheme="minorHAnsi"/>
          <w:b/>
          <w:sz w:val="22"/>
          <w:szCs w:val="22"/>
        </w:rPr>
      </w:pPr>
      <w:r w:rsidRPr="002531D0">
        <w:rPr>
          <w:rFonts w:asciiTheme="minorHAnsi" w:hAnsiTheme="minorHAnsi"/>
          <w:b/>
          <w:sz w:val="22"/>
          <w:szCs w:val="22"/>
          <w:lang w:bidi="pl-PL"/>
        </w:rPr>
        <w:t>Kluczowa osoba do kontaktu:</w:t>
      </w:r>
    </w:p>
    <w:p w14:paraId="44B848C0" w14:textId="77777777" w:rsidR="00182246" w:rsidRPr="002531D0" w:rsidRDefault="00182246" w:rsidP="00182246">
      <w:pPr>
        <w:pStyle w:val="Default"/>
        <w:numPr>
          <w:ilvl w:val="0"/>
          <w:numId w:val="2"/>
        </w:numPr>
        <w:spacing w:line="360" w:lineRule="auto"/>
        <w:ind w:left="426" w:right="-949" w:hanging="284"/>
        <w:rPr>
          <w:rFonts w:asciiTheme="minorHAnsi" w:hAnsiTheme="minorHAnsi"/>
          <w:sz w:val="22"/>
          <w:szCs w:val="22"/>
        </w:rPr>
      </w:pPr>
      <w:r w:rsidRPr="002531D0">
        <w:rPr>
          <w:rFonts w:asciiTheme="minorHAnsi" w:hAnsiTheme="minorHAnsi"/>
          <w:sz w:val="22"/>
          <w:szCs w:val="22"/>
          <w:lang w:bidi="pl-PL"/>
        </w:rPr>
        <w:t>zapyta, czy chcą Państwo zadać pytania lub podzielić się opiniami z zespołem ds. oceny;</w:t>
      </w:r>
    </w:p>
    <w:p w14:paraId="141C0704" w14:textId="010E3EF2" w:rsidR="00761F8F" w:rsidRPr="002531D0" w:rsidRDefault="00E115A9" w:rsidP="006E17A5">
      <w:pPr>
        <w:pStyle w:val="Default"/>
        <w:numPr>
          <w:ilvl w:val="0"/>
          <w:numId w:val="2"/>
        </w:numPr>
        <w:spacing w:line="360" w:lineRule="auto"/>
        <w:ind w:left="426" w:right="-949" w:hanging="284"/>
        <w:rPr>
          <w:rFonts w:asciiTheme="minorHAnsi" w:hAnsiTheme="minorHAnsi"/>
          <w:sz w:val="22"/>
          <w:szCs w:val="22"/>
        </w:rPr>
      </w:pPr>
      <w:r w:rsidRPr="002531D0">
        <w:rPr>
          <w:rFonts w:asciiTheme="minorHAnsi" w:hAnsiTheme="minorHAnsi"/>
          <w:sz w:val="22"/>
          <w:szCs w:val="22"/>
          <w:lang w:bidi="pl-PL"/>
        </w:rPr>
        <w:t>porozmawia z Państwem o procesie oceny i będzie Państwa informować na bieżąco;</w:t>
      </w:r>
    </w:p>
    <w:p w14:paraId="50B69BFA" w14:textId="07C72ACE" w:rsidR="007B2B0B" w:rsidRPr="002531D0" w:rsidRDefault="00B9455C" w:rsidP="006E17A5">
      <w:pPr>
        <w:pStyle w:val="Default"/>
        <w:numPr>
          <w:ilvl w:val="0"/>
          <w:numId w:val="2"/>
        </w:numPr>
        <w:spacing w:after="240" w:line="360" w:lineRule="auto"/>
        <w:ind w:left="426" w:right="-949" w:hanging="284"/>
        <w:rPr>
          <w:rFonts w:asciiTheme="minorHAnsi" w:hAnsiTheme="minorHAnsi"/>
          <w:sz w:val="22"/>
          <w:szCs w:val="22"/>
        </w:rPr>
      </w:pPr>
      <w:r w:rsidRPr="002531D0">
        <w:rPr>
          <w:rFonts w:asciiTheme="minorHAnsi" w:hAnsiTheme="minorHAnsi"/>
          <w:sz w:val="22"/>
          <w:szCs w:val="22"/>
          <w:lang w:bidi="pl-PL"/>
        </w:rPr>
        <w:t>zapyta, w jaki sposób chcą Państwo przekazać wszelkie uwagi lub pytania.</w:t>
      </w:r>
    </w:p>
    <w:p w14:paraId="111A8712" w14:textId="7EC1E338" w:rsidR="009F4FA2" w:rsidRPr="002531D0" w:rsidRDefault="007E7408" w:rsidP="006E17A5">
      <w:pPr>
        <w:pStyle w:val="Default"/>
        <w:spacing w:line="360" w:lineRule="auto"/>
        <w:ind w:left="426" w:right="-949" w:hanging="284"/>
        <w:rPr>
          <w:rFonts w:asciiTheme="minorHAnsi" w:hAnsiTheme="minorHAnsi"/>
          <w:b/>
          <w:sz w:val="22"/>
          <w:szCs w:val="22"/>
        </w:rPr>
      </w:pPr>
      <w:r w:rsidRPr="002531D0">
        <w:rPr>
          <w:rFonts w:asciiTheme="minorHAnsi" w:hAnsiTheme="minorHAnsi"/>
          <w:b/>
          <w:sz w:val="22"/>
          <w:szCs w:val="22"/>
          <w:lang w:bidi="pl-PL"/>
        </w:rPr>
        <w:t>Utrzymywanie kontaktu z pacjentem</w:t>
      </w:r>
    </w:p>
    <w:p w14:paraId="7E2512EF" w14:textId="2D26227B" w:rsidR="00B00922" w:rsidRPr="002531D0" w:rsidRDefault="001C199A" w:rsidP="006E17A5">
      <w:pPr>
        <w:pStyle w:val="Default"/>
        <w:spacing w:line="360" w:lineRule="auto"/>
        <w:ind w:left="142" w:right="-949"/>
        <w:rPr>
          <w:rFonts w:asciiTheme="minorHAnsi" w:hAnsiTheme="minorHAnsi"/>
          <w:sz w:val="22"/>
          <w:szCs w:val="22"/>
        </w:rPr>
      </w:pPr>
      <w:r w:rsidRPr="002531D0">
        <w:rPr>
          <w:rFonts w:asciiTheme="minorHAnsi" w:hAnsiTheme="minorHAnsi"/>
          <w:sz w:val="22"/>
          <w:szCs w:val="22"/>
          <w:lang w:bidi="pl-PL"/>
        </w:rPr>
        <w:t>Spotkanie w sprawie oceny jest przeznaczone dla zespołu medycznego, ale kluczowa osoba do kontaktu będzie z Państwem w kontakcie przez cały czas trwania procesu. W razie jakichkolwiek pytań prosimy o kontakt z tą osobą.</w:t>
      </w:r>
    </w:p>
    <w:p w14:paraId="1337A1A7" w14:textId="77777777" w:rsidR="00B00922" w:rsidRPr="002531D0" w:rsidRDefault="00B00922" w:rsidP="006E17A5">
      <w:pPr>
        <w:pStyle w:val="Default"/>
        <w:spacing w:line="360" w:lineRule="auto"/>
        <w:ind w:left="142" w:right="-949"/>
        <w:rPr>
          <w:rFonts w:asciiTheme="minorHAnsi" w:hAnsiTheme="minorHAnsi"/>
          <w:sz w:val="22"/>
          <w:szCs w:val="22"/>
        </w:rPr>
      </w:pPr>
    </w:p>
    <w:p w14:paraId="2DB01CEE" w14:textId="5438B222" w:rsidR="00F0347F" w:rsidRPr="002531D0" w:rsidRDefault="00691248" w:rsidP="006E17A5">
      <w:pPr>
        <w:spacing w:line="360" w:lineRule="auto"/>
        <w:ind w:left="142" w:right="-949"/>
        <w:rPr>
          <w:rFonts w:cstheme="minorHAnsi"/>
        </w:rPr>
      </w:pPr>
      <w:r w:rsidRPr="002531D0">
        <w:rPr>
          <w:rFonts w:cstheme="minorHAnsi"/>
          <w:color w:val="000000"/>
          <w:lang w:bidi="pl-PL"/>
        </w:rPr>
        <w:t>Większość procesów oceny trwa około trzech–sześciu miesięcy, ale podanie ram czasowych może być trudne. To dlatego, że pracujemy nad tym, aby ocena obejmowała wszystkie informacje dotyczące opieki medycznej, a ponadto pracownicy służby zdrowia, którzy leczyli pacjenta, muszą uczestniczyć w spotkaniu w sprawie oceny. Wiemy, że czas oczekiwania może być długi. Można spotkać się z konsultantem wcześniej – ale możemy mieć więcej informacji o tym, co się stało, dopiero po zakończeniu procesu oceny.</w:t>
      </w:r>
    </w:p>
    <w:p w14:paraId="3C89B31F" w14:textId="123282F8" w:rsidR="0082141F" w:rsidRPr="002531D0" w:rsidRDefault="00A14932" w:rsidP="006E17A5">
      <w:pPr>
        <w:spacing w:line="360" w:lineRule="auto"/>
        <w:ind w:left="142" w:right="-949"/>
      </w:pPr>
      <w:r w:rsidRPr="002531D0">
        <w:rPr>
          <w:lang w:bidi="pl-PL"/>
        </w:rPr>
        <w:t xml:space="preserve">Spotkamy się z Państwem, aby porozmawiać o ustaleniach i wyślemy list pocztą lub e-mailem. W razie jakichkolwiek pytań prosimy o kontakt. Zawsze można poprosić o rozmowę z </w:t>
      </w:r>
      <w:r w:rsidR="00594F22" w:rsidRPr="002531D0">
        <w:rPr>
          <w:rFonts w:cs="Arial"/>
          <w:color w:val="000000"/>
          <w:lang w:bidi="pl-PL"/>
        </w:rPr>
        <w:t xml:space="preserve">konsultantem </w:t>
      </w:r>
      <w:r w:rsidRPr="002531D0">
        <w:rPr>
          <w:lang w:bidi="pl-PL"/>
        </w:rPr>
        <w:t>na temat raportu z oceny</w:t>
      </w:r>
      <w:r w:rsidR="00594F22" w:rsidRPr="002531D0">
        <w:rPr>
          <w:rFonts w:cs="Arial"/>
          <w:color w:val="000000"/>
          <w:lang w:bidi="pl-PL"/>
        </w:rPr>
        <w:t xml:space="preserve">. </w:t>
      </w:r>
    </w:p>
    <w:sectPr w:rsidR="0082141F" w:rsidRPr="002531D0" w:rsidSect="00667E6F">
      <w:headerReference w:type="default" r:id="rId15"/>
      <w:footerReference w:type="default" r:id="rId16"/>
      <w:headerReference w:type="first" r:id="rId17"/>
      <w:footerReference w:type="first" r:id="rId18"/>
      <w:pgSz w:w="16838" w:h="11906" w:orient="landscape"/>
      <w:pgMar w:top="851" w:right="1440" w:bottom="0" w:left="993" w:header="567" w:footer="0" w:gutter="0"/>
      <w:cols w:num="2"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8E57B98" w14:textId="77777777" w:rsidR="00730200" w:rsidRDefault="00730200" w:rsidP="00730200">
      <w:pPr>
        <w:spacing w:after="0" w:line="240" w:lineRule="auto"/>
      </w:pPr>
      <w:r>
        <w:separator/>
      </w:r>
    </w:p>
  </w:endnote>
  <w:endnote w:type="continuationSeparator" w:id="0">
    <w:p w14:paraId="4D94F08A" w14:textId="77777777" w:rsidR="00730200" w:rsidRDefault="00730200" w:rsidP="007302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3C2472" w14:textId="6ABB8EDD" w:rsidR="00730200" w:rsidRDefault="0073020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8F5C68" w14:textId="65441418" w:rsidR="00FB2F4A" w:rsidRDefault="00B568D9">
    <w:pPr>
      <w:pStyle w:val="Footer"/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55952CA1" wp14:editId="6482FA9E">
              <wp:simplePos x="0" y="0"/>
              <wp:positionH relativeFrom="page">
                <wp:align>left</wp:align>
              </wp:positionH>
              <wp:positionV relativeFrom="paragraph">
                <wp:posOffset>-2538095</wp:posOffset>
              </wp:positionV>
              <wp:extent cx="5486400" cy="7546076"/>
              <wp:effectExtent l="0" t="0" r="0" b="0"/>
              <wp:wrapNone/>
              <wp:docPr id="14" name="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86400" cy="7546076"/>
                      </a:xfrm>
                      <a:prstGeom prst="rect">
                        <a:avLst/>
                      </a:prstGeom>
                      <a:solidFill>
                        <a:srgbClr val="FFFFFF">
                          <a:alpha val="85098"/>
                        </a:srgb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5">
                          <a:shade val="50000"/>
                        </a:schemeClr>
                      </a:lnRef>
                      <a:fillRef idx="1">
                        <a:schemeClr val="accent5"/>
                      </a:fillRef>
                      <a:effectRef idx="0">
                        <a:schemeClr val="accent5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52804B68" id="Rectangle 14" o:spid="_x0000_s1026" style="position:absolute;margin-left:0;margin-top:-199.85pt;width:6in;height:594.2pt;z-index:2516597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" stroked="f" strokeweight="1pt">
              <v:fill opacity="55769f"/>
              <w10:wrap anchorx="page"/>
            </v:rect>
          </w:pict>
        </mc:Fallback>
      </mc:AlternateContent>
    </w:r>
    <w:r>
      <w:rPr>
        <w:noProof/>
        <w:lang w:val="en-GB" w:eastAsia="en-GB"/>
      </w:rPr>
      <w:drawing>
        <wp:anchor distT="0" distB="0" distL="114300" distR="114300" simplePos="0" relativeHeight="251658752" behindDoc="1" locked="0" layoutInCell="1" allowOverlap="1" wp14:anchorId="438D316B" wp14:editId="48555965">
          <wp:simplePos x="0" y="0"/>
          <wp:positionH relativeFrom="page">
            <wp:align>left</wp:align>
          </wp:positionH>
          <wp:positionV relativeFrom="paragraph">
            <wp:posOffset>-1701956</wp:posOffset>
          </wp:positionV>
          <wp:extent cx="6426679" cy="3828100"/>
          <wp:effectExtent l="0" t="0" r="0" b="1270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47854" cy="384071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C113235" w14:textId="77777777" w:rsidR="00730200" w:rsidRDefault="00730200" w:rsidP="00730200">
      <w:pPr>
        <w:spacing w:after="0" w:line="240" w:lineRule="auto"/>
      </w:pPr>
      <w:r>
        <w:separator/>
      </w:r>
    </w:p>
  </w:footnote>
  <w:footnote w:type="continuationSeparator" w:id="0">
    <w:p w14:paraId="1C8317B0" w14:textId="77777777" w:rsidR="00730200" w:rsidRDefault="00730200" w:rsidP="007302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7F6400" w14:textId="10EE693F" w:rsidR="00744415" w:rsidRDefault="0074441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3C6303" w14:textId="6A481600" w:rsidR="00C26C98" w:rsidRDefault="00527907">
    <w:pPr>
      <w:pStyle w:val="Header"/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1FD6A864" wp14:editId="29F6E38B">
              <wp:simplePos x="0" y="0"/>
              <wp:positionH relativeFrom="column">
                <wp:posOffset>4847219</wp:posOffset>
              </wp:positionH>
              <wp:positionV relativeFrom="paragraph">
                <wp:posOffset>-446310</wp:posOffset>
              </wp:positionV>
              <wp:extent cx="5243830" cy="7634377"/>
              <wp:effectExtent l="0" t="0" r="0" b="5080"/>
              <wp:wrapNone/>
              <wp:docPr id="7" name="Rectangl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243830" cy="7634377"/>
                      </a:xfrm>
                      <a:prstGeom prst="rect">
                        <a:avLst/>
                      </a:prstGeom>
                      <a:solidFill>
                        <a:srgbClr val="FFFFFF">
                          <a:alpha val="85098"/>
                        </a:srgb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5">
                          <a:shade val="50000"/>
                        </a:schemeClr>
                      </a:lnRef>
                      <a:fillRef idx="1">
                        <a:schemeClr val="accent5"/>
                      </a:fillRef>
                      <a:effectRef idx="0">
                        <a:schemeClr val="accent5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74292E92" id="Rectangle 7" o:spid="_x0000_s1026" style="position:absolute;margin-left:381.65pt;margin-top:-35.15pt;width:412.9pt;height:601.1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" stroked="f" strokeweight="1pt">
              <v:fill opacity="55769f"/>
            </v:rect>
          </w:pict>
        </mc:Fallback>
      </mc:AlternateContent>
    </w:r>
    <w:r w:rsidR="00B568D9"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68D2FA10" wp14:editId="327E4AFD">
              <wp:simplePos x="0" y="0"/>
              <wp:positionH relativeFrom="page">
                <wp:posOffset>-7872</wp:posOffset>
              </wp:positionH>
              <wp:positionV relativeFrom="paragraph">
                <wp:posOffset>-449580</wp:posOffset>
              </wp:positionV>
              <wp:extent cx="5495026" cy="569343"/>
              <wp:effectExtent l="0" t="0" r="0" b="2540"/>
              <wp:wrapNone/>
              <wp:docPr id="10" name="Rectangle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95026" cy="569343"/>
                      </a:xfrm>
                      <a:prstGeom prst="rect">
                        <a:avLst/>
                      </a:prstGeom>
                      <a:solidFill>
                        <a:srgbClr val="FFFFFF">
                          <a:alpha val="85098"/>
                        </a:srgb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5">
                          <a:shade val="50000"/>
                        </a:schemeClr>
                      </a:lnRef>
                      <a:fillRef idx="1">
                        <a:schemeClr val="accent5"/>
                      </a:fillRef>
                      <a:effectRef idx="0">
                        <a:schemeClr val="accent5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3A73EE6F" id="Rectangle 10" o:spid="_x0000_s1026" style="position:absolute;margin-left:-.6pt;margin-top:-35.4pt;width:432.7pt;height:44.85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" stroked="f" strokeweight="1pt">
              <v:fill opacity="55769f"/>
              <w10:wrap anchorx="page"/>
            </v:rect>
          </w:pict>
        </mc:Fallback>
      </mc:AlternateContent>
    </w:r>
    <w:r w:rsidR="00B568D9">
      <w:rPr>
        <w:noProof/>
        <w:lang w:val="en-GB" w:eastAsia="en-GB"/>
      </w:rPr>
      <w:drawing>
        <wp:anchor distT="0" distB="0" distL="114300" distR="114300" simplePos="0" relativeHeight="251656704" behindDoc="1" locked="0" layoutInCell="1" allowOverlap="1" wp14:anchorId="47D5F8CB" wp14:editId="47AC939C">
          <wp:simplePos x="0" y="0"/>
          <wp:positionH relativeFrom="page">
            <wp:posOffset>-51758</wp:posOffset>
          </wp:positionH>
          <wp:positionV relativeFrom="paragraph">
            <wp:posOffset>-7255822</wp:posOffset>
          </wp:positionV>
          <wp:extent cx="6463866" cy="7341080"/>
          <wp:effectExtent l="0" t="0" r="0" b="0"/>
          <wp:wrapNone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181" t="-27560" r="-2181" b="63121"/>
                  <a:stretch/>
                </pic:blipFill>
                <pic:spPr bwMode="auto">
                  <a:xfrm>
                    <a:off x="0" y="0"/>
                    <a:ext cx="6474962" cy="735368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44647">
      <w:rPr>
        <w:noProof/>
        <w:lang w:val="en-GB" w:eastAsia="en-GB"/>
      </w:rPr>
      <w:drawing>
        <wp:anchor distT="0" distB="0" distL="114300" distR="114300" simplePos="0" relativeHeight="251654656" behindDoc="1" locked="0" layoutInCell="1" allowOverlap="1" wp14:anchorId="076B9FB2" wp14:editId="16D15331">
          <wp:simplePos x="0" y="0"/>
          <wp:positionH relativeFrom="column">
            <wp:posOffset>4855845</wp:posOffset>
          </wp:positionH>
          <wp:positionV relativeFrom="paragraph">
            <wp:posOffset>-466725</wp:posOffset>
          </wp:positionV>
          <wp:extent cx="5931535" cy="10455910"/>
          <wp:effectExtent l="0" t="0" r="0" b="2540"/>
          <wp:wrapNone/>
          <wp:docPr id="16" name="Picture 16" descr="Free light design waves illustra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ree light design waves illustration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3690" r="-6355"/>
                  <a:stretch/>
                </pic:blipFill>
                <pic:spPr bwMode="auto">
                  <a:xfrm>
                    <a:off x="0" y="0"/>
                    <a:ext cx="5931535" cy="1045591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03B15C0"/>
    <w:multiLevelType w:val="hybridMultilevel"/>
    <w:tmpl w:val="14D6C6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B56827"/>
    <w:multiLevelType w:val="hybridMultilevel"/>
    <w:tmpl w:val="F0E8B8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8D26E93"/>
    <w:multiLevelType w:val="hybridMultilevel"/>
    <w:tmpl w:val="A94C77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141F"/>
    <w:rsid w:val="00000985"/>
    <w:rsid w:val="00005F58"/>
    <w:rsid w:val="000102A9"/>
    <w:rsid w:val="00015195"/>
    <w:rsid w:val="00015B5B"/>
    <w:rsid w:val="00042F5F"/>
    <w:rsid w:val="0006705A"/>
    <w:rsid w:val="000804E4"/>
    <w:rsid w:val="00087BE4"/>
    <w:rsid w:val="000B1318"/>
    <w:rsid w:val="000C17D7"/>
    <w:rsid w:val="000D5C76"/>
    <w:rsid w:val="00114207"/>
    <w:rsid w:val="00161325"/>
    <w:rsid w:val="00163682"/>
    <w:rsid w:val="00182246"/>
    <w:rsid w:val="00187B5E"/>
    <w:rsid w:val="001A59EF"/>
    <w:rsid w:val="001B2987"/>
    <w:rsid w:val="001B5B2F"/>
    <w:rsid w:val="001C199A"/>
    <w:rsid w:val="00233CC1"/>
    <w:rsid w:val="002531D0"/>
    <w:rsid w:val="00260685"/>
    <w:rsid w:val="00271943"/>
    <w:rsid w:val="002F6C99"/>
    <w:rsid w:val="00311AB5"/>
    <w:rsid w:val="003126AA"/>
    <w:rsid w:val="00314304"/>
    <w:rsid w:val="003516AA"/>
    <w:rsid w:val="003522E5"/>
    <w:rsid w:val="0036180C"/>
    <w:rsid w:val="003861B1"/>
    <w:rsid w:val="004240EE"/>
    <w:rsid w:val="004247F5"/>
    <w:rsid w:val="0044798E"/>
    <w:rsid w:val="004602EA"/>
    <w:rsid w:val="00494EE6"/>
    <w:rsid w:val="004B424D"/>
    <w:rsid w:val="004D3AFE"/>
    <w:rsid w:val="004D3E94"/>
    <w:rsid w:val="005169DA"/>
    <w:rsid w:val="005212B3"/>
    <w:rsid w:val="00526A43"/>
    <w:rsid w:val="00527041"/>
    <w:rsid w:val="00527907"/>
    <w:rsid w:val="005356B5"/>
    <w:rsid w:val="005422FE"/>
    <w:rsid w:val="00554BDE"/>
    <w:rsid w:val="005577AE"/>
    <w:rsid w:val="0058186C"/>
    <w:rsid w:val="00582AEF"/>
    <w:rsid w:val="00584F3F"/>
    <w:rsid w:val="00594F22"/>
    <w:rsid w:val="005971A5"/>
    <w:rsid w:val="005B2043"/>
    <w:rsid w:val="005C19D0"/>
    <w:rsid w:val="00606F8A"/>
    <w:rsid w:val="00612225"/>
    <w:rsid w:val="00667E6F"/>
    <w:rsid w:val="00672857"/>
    <w:rsid w:val="00681C9D"/>
    <w:rsid w:val="00681E06"/>
    <w:rsid w:val="00691248"/>
    <w:rsid w:val="006973DF"/>
    <w:rsid w:val="006B0AD2"/>
    <w:rsid w:val="006B4F6B"/>
    <w:rsid w:val="006E17A5"/>
    <w:rsid w:val="006E4942"/>
    <w:rsid w:val="006F2AEC"/>
    <w:rsid w:val="00711039"/>
    <w:rsid w:val="00730200"/>
    <w:rsid w:val="00736567"/>
    <w:rsid w:val="00744415"/>
    <w:rsid w:val="00746D63"/>
    <w:rsid w:val="007513EC"/>
    <w:rsid w:val="00754B59"/>
    <w:rsid w:val="00761F8F"/>
    <w:rsid w:val="00766694"/>
    <w:rsid w:val="007729A0"/>
    <w:rsid w:val="00782943"/>
    <w:rsid w:val="007A7203"/>
    <w:rsid w:val="007A74EC"/>
    <w:rsid w:val="007B2A00"/>
    <w:rsid w:val="007B2B0B"/>
    <w:rsid w:val="007E4118"/>
    <w:rsid w:val="007E7408"/>
    <w:rsid w:val="007F3DDE"/>
    <w:rsid w:val="007F7CFF"/>
    <w:rsid w:val="00810E2A"/>
    <w:rsid w:val="00812DA3"/>
    <w:rsid w:val="0081622F"/>
    <w:rsid w:val="0082141F"/>
    <w:rsid w:val="00870662"/>
    <w:rsid w:val="008731BA"/>
    <w:rsid w:val="008807B2"/>
    <w:rsid w:val="00883907"/>
    <w:rsid w:val="00883B4F"/>
    <w:rsid w:val="00893175"/>
    <w:rsid w:val="008B2BC2"/>
    <w:rsid w:val="008E178C"/>
    <w:rsid w:val="00904E43"/>
    <w:rsid w:val="009579DE"/>
    <w:rsid w:val="00997CDF"/>
    <w:rsid w:val="009B3887"/>
    <w:rsid w:val="009C43B6"/>
    <w:rsid w:val="009F4FA2"/>
    <w:rsid w:val="009F6E37"/>
    <w:rsid w:val="00A00E1A"/>
    <w:rsid w:val="00A06514"/>
    <w:rsid w:val="00A14932"/>
    <w:rsid w:val="00A1562F"/>
    <w:rsid w:val="00A4743A"/>
    <w:rsid w:val="00A52EE3"/>
    <w:rsid w:val="00A61634"/>
    <w:rsid w:val="00A75266"/>
    <w:rsid w:val="00A868A3"/>
    <w:rsid w:val="00AA2840"/>
    <w:rsid w:val="00AA2975"/>
    <w:rsid w:val="00AA33E3"/>
    <w:rsid w:val="00AD1D0A"/>
    <w:rsid w:val="00AE4A12"/>
    <w:rsid w:val="00B00922"/>
    <w:rsid w:val="00B2569A"/>
    <w:rsid w:val="00B30B11"/>
    <w:rsid w:val="00B36D5B"/>
    <w:rsid w:val="00B42A77"/>
    <w:rsid w:val="00B568D9"/>
    <w:rsid w:val="00B64166"/>
    <w:rsid w:val="00B72DC4"/>
    <w:rsid w:val="00B84898"/>
    <w:rsid w:val="00B9455C"/>
    <w:rsid w:val="00BA04E8"/>
    <w:rsid w:val="00BB7B43"/>
    <w:rsid w:val="00BF0883"/>
    <w:rsid w:val="00C06124"/>
    <w:rsid w:val="00C136AC"/>
    <w:rsid w:val="00C15C81"/>
    <w:rsid w:val="00C24332"/>
    <w:rsid w:val="00C26C98"/>
    <w:rsid w:val="00C31EE1"/>
    <w:rsid w:val="00C76185"/>
    <w:rsid w:val="00C939D4"/>
    <w:rsid w:val="00CF0929"/>
    <w:rsid w:val="00D10035"/>
    <w:rsid w:val="00D1348E"/>
    <w:rsid w:val="00D16E3B"/>
    <w:rsid w:val="00D24251"/>
    <w:rsid w:val="00D3773A"/>
    <w:rsid w:val="00D6458B"/>
    <w:rsid w:val="00D73A5A"/>
    <w:rsid w:val="00D86CF1"/>
    <w:rsid w:val="00D873CE"/>
    <w:rsid w:val="00D907C8"/>
    <w:rsid w:val="00DB0D9A"/>
    <w:rsid w:val="00DB10CC"/>
    <w:rsid w:val="00DC3ABC"/>
    <w:rsid w:val="00DE1453"/>
    <w:rsid w:val="00E00005"/>
    <w:rsid w:val="00E115A9"/>
    <w:rsid w:val="00E22197"/>
    <w:rsid w:val="00E2504F"/>
    <w:rsid w:val="00E34427"/>
    <w:rsid w:val="00E369F7"/>
    <w:rsid w:val="00E97C61"/>
    <w:rsid w:val="00EA2566"/>
    <w:rsid w:val="00EC7006"/>
    <w:rsid w:val="00EE6D29"/>
    <w:rsid w:val="00EF1E7A"/>
    <w:rsid w:val="00F009A1"/>
    <w:rsid w:val="00F01C04"/>
    <w:rsid w:val="00F020FE"/>
    <w:rsid w:val="00F0347F"/>
    <w:rsid w:val="00F31D31"/>
    <w:rsid w:val="00F3689A"/>
    <w:rsid w:val="00F44647"/>
    <w:rsid w:val="00F51003"/>
    <w:rsid w:val="00F62BE0"/>
    <w:rsid w:val="00FA7FF3"/>
    <w:rsid w:val="00FB2F4A"/>
    <w:rsid w:val="00FD1D3D"/>
    <w:rsid w:val="00FD2F59"/>
    <w:rsid w:val="00FD5671"/>
    <w:rsid w:val="00FE4F27"/>
    <w:rsid w:val="00FE7A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."/>
  <w:listSeparator w:val=","/>
  <w14:docId w14:val="43603E56"/>
  <w15:chartTrackingRefBased/>
  <w15:docId w15:val="{35D713B6-2D02-4BE2-9582-31BAF0BC57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82141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FE7A0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E7A0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E7A0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E7A0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E7A04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E7A0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7A04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A75266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F510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3020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30200"/>
  </w:style>
  <w:style w:type="paragraph" w:styleId="Footer">
    <w:name w:val="footer"/>
    <w:basedOn w:val="Normal"/>
    <w:link w:val="FooterChar"/>
    <w:uiPriority w:val="99"/>
    <w:unhideWhenUsed/>
    <w:rsid w:val="0073020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30200"/>
  </w:style>
  <w:style w:type="paragraph" w:styleId="Revision">
    <w:name w:val="Revision"/>
    <w:hidden/>
    <w:uiPriority w:val="99"/>
    <w:semiHidden/>
    <w:rsid w:val="00005F58"/>
    <w:pPr>
      <w:spacing w:after="0" w:line="240" w:lineRule="auto"/>
    </w:pPr>
  </w:style>
  <w:style w:type="paragraph" w:styleId="NoSpacing">
    <w:name w:val="No Spacing"/>
    <w:uiPriority w:val="1"/>
    <w:qFormat/>
    <w:rsid w:val="002531D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sands.org.uk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mailto:helpline@sands.org.uk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hyperlink" Target="https://babyloss-awareness.org/support/" TargetMode="Externa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ink xmlns="01b6115d-d022-4d93-82f8-434c9a1a213a">
      <Url xsi:nil="true"/>
      <Description xsi:nil="true"/>
    </link>
    <TaxCatchAll xmlns="26ac81d7-882e-42d2-9d47-cba2d952c058" xsi:nil="true"/>
    <dat xmlns="01b6115d-d022-4d93-82f8-434c9a1a213a" xsi:nil="true"/>
    <date xmlns="01b6115d-d022-4d93-82f8-434c9a1a213a" xsi:nil="true"/>
    <lcf76f155ced4ddcb4097134ff3c332f xmlns="01b6115d-d022-4d93-82f8-434c9a1a213a">
      <Terms xmlns="http://schemas.microsoft.com/office/infopath/2007/PartnerControls"/>
    </lcf76f155ced4ddcb4097134ff3c332f>
    <_Flow_SignoffStatus xmlns="01b6115d-d022-4d93-82f8-434c9a1a213a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2FF8F588A776041B6814D3388853D73" ma:contentTypeVersion="23" ma:contentTypeDescription="Create a new document." ma:contentTypeScope="" ma:versionID="4052da0d66aa158fe6a514cb20ab26e0">
  <xsd:schema xmlns:xsd="http://www.w3.org/2001/XMLSchema" xmlns:xs="http://www.w3.org/2001/XMLSchema" xmlns:p="http://schemas.microsoft.com/office/2006/metadata/properties" xmlns:ns2="01b6115d-d022-4d93-82f8-434c9a1a213a" xmlns:ns3="26ac81d7-882e-42d2-9d47-cba2d952c058" targetNamespace="http://schemas.microsoft.com/office/2006/metadata/properties" ma:root="true" ma:fieldsID="819c45e9ef3432171fafdb8248158c4f" ns2:_="" ns3:_="">
    <xsd:import namespace="01b6115d-d022-4d93-82f8-434c9a1a213a"/>
    <xsd:import namespace="26ac81d7-882e-42d2-9d47-cba2d952c05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_Flow_SignoffStatus" minOccurs="0"/>
                <xsd:element ref="ns2:MediaServiceOCR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date" minOccurs="0"/>
                <xsd:element ref="ns2:MediaServiceObjectDetectorVersions" minOccurs="0"/>
                <xsd:element ref="ns2:dat" minOccurs="0"/>
                <xsd:element ref="ns2:link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6115d-d022-4d93-82f8-434c9a1a213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_Flow_SignoffStatus" ma:index="18" nillable="true" ma:displayName="Sign-off status" ma:internalName="Sign_x002d_off_x0020_status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945c3ed2-618b-42a1-9d81-796733a6be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date" ma:index="25" nillable="true" ma:displayName="date" ma:format="DateOnly" ma:internalName="date">
      <xsd:simpleType>
        <xsd:restriction base="dms:DateTime"/>
      </xsd:simple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dat" ma:index="27" nillable="true" ma:displayName="dat" ma:format="DateOnly" ma:internalName="dat">
      <xsd:simpleType>
        <xsd:restriction base="dms:DateTime"/>
      </xsd:simpleType>
    </xsd:element>
    <xsd:element name="link" ma:index="28" nillable="true" ma:displayName="link" ma:format="Hyperlink" ma:internalName="link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SearchProperties" ma:index="2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ac81d7-882e-42d2-9d47-cba2d952c058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4da48b65-bf49-461c-86ee-3c3200c51682}" ma:internalName="TaxCatchAll" ma:showField="CatchAllData" ma:web="26ac81d7-882e-42d2-9d47-cba2d952c05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5BA2078-3D1B-4C8A-81D2-93A37B058DB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BC045EC-FC2B-4D26-BA80-2454D8749280}">
  <ds:schemaRefs>
    <ds:schemaRef ds:uri="http://schemas.microsoft.com/office/2006/documentManagement/types"/>
    <ds:schemaRef ds:uri="http://purl.org/dc/elements/1.1/"/>
    <ds:schemaRef ds:uri="http://schemas.microsoft.com/office/2006/metadata/properties"/>
    <ds:schemaRef ds:uri="01b6115d-d022-4d93-82f8-434c9a1a213a"/>
    <ds:schemaRef ds:uri="http://purl.org/dc/terms/"/>
    <ds:schemaRef ds:uri="http://schemas.microsoft.com/office/infopath/2007/PartnerControls"/>
    <ds:schemaRef ds:uri="26ac81d7-882e-42d2-9d47-cba2d952c058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64E652AB-8D2E-4D49-8FB5-98C0EFBDBC3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6115d-d022-4d93-82f8-434c9a1a213a"/>
    <ds:schemaRef ds:uri="26ac81d7-882e-42d2-9d47-cba2d952c0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573</Words>
  <Characters>3271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Charlotte Bevan</dc:creator>
  <cp:keywords/>
  <dc:description/>
  <cp:lastModifiedBy>Adele Krusche</cp:lastModifiedBy>
  <cp:revision>2</cp:revision>
  <cp:lastPrinted>2019-01-11T14:58:00Z</cp:lastPrinted>
  <dcterms:created xsi:type="dcterms:W3CDTF">2024-10-23T11:43:00Z</dcterms:created>
  <dcterms:modified xsi:type="dcterms:W3CDTF">2024-10-23T11:43:00Z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0x01010062FF8F588A776041B6814D3388853D73</vt:lpwstr>
  </property>
</Properties>
</file>